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4EE8" w14:textId="77777777" w:rsidR="003E0BC1" w:rsidRPr="000335D0" w:rsidRDefault="003E0BC1" w:rsidP="007546B6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</w:p>
    <w:p w14:paraId="7A705C0D" w14:textId="3A0D0B2B" w:rsidR="0061305C" w:rsidRPr="00EA2E80" w:rsidRDefault="00E911F5" w:rsidP="008E405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en-GB" w:eastAsia="fr-CH"/>
        </w:rPr>
      </w:pPr>
      <w:r w:rsidRPr="00E911F5">
        <w:rPr>
          <w:rFonts w:eastAsia="DengXian" w:cstheme="minorHAnsi"/>
          <w:b/>
          <w:bCs/>
          <w:sz w:val="24"/>
          <w:szCs w:val="24"/>
          <w:lang w:val="en-GB" w:eastAsia="zh-CN"/>
        </w:rPr>
        <w:t>UR-100V - "LightSpeed”</w:t>
      </w:r>
    </w:p>
    <w:p w14:paraId="167466BD" w14:textId="05138DB8" w:rsidR="008467A4" w:rsidRPr="00EA2E80" w:rsidRDefault="008E4058" w:rsidP="008E405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en-GB" w:eastAsia="fr-CH"/>
        </w:rPr>
      </w:pPr>
      <w:r w:rsidRPr="00EA2E80">
        <w:rPr>
          <w:rFonts w:eastAsia="新細明體" w:cstheme="minorHAnsi"/>
          <w:b/>
          <w:bCs/>
          <w:sz w:val="24"/>
          <w:szCs w:val="24"/>
          <w:lang w:val="en-GB" w:eastAsia="fr-CH"/>
        </w:rPr>
        <w:t>宇宙光年</w:t>
      </w:r>
    </w:p>
    <w:p w14:paraId="0A961590" w14:textId="77777777" w:rsidR="008467A4" w:rsidRPr="00EA2E80" w:rsidRDefault="008467A4" w:rsidP="007546B6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val="en-GB" w:eastAsia="fr-CH"/>
        </w:rPr>
      </w:pPr>
    </w:p>
    <w:p w14:paraId="43F41266" w14:textId="257B92D9" w:rsidR="008E4058" w:rsidRPr="000335D0" w:rsidRDefault="008E4058" w:rsidP="008E4058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0335D0">
        <w:rPr>
          <w:rFonts w:eastAsia="新細明體" w:cstheme="minorHAnsi"/>
          <w:lang w:val="en-GB" w:eastAsia="fr-CH"/>
        </w:rPr>
        <w:t>日內瓦，</w:t>
      </w:r>
      <w:r w:rsidR="00E911F5" w:rsidRPr="00E911F5">
        <w:rPr>
          <w:rFonts w:eastAsia="DengXian" w:cstheme="minorHAnsi"/>
          <w:lang w:val="en-GB" w:eastAsia="zh-CN"/>
        </w:rPr>
        <w:t>2024</w:t>
      </w:r>
      <w:r w:rsidRPr="000335D0">
        <w:rPr>
          <w:rFonts w:eastAsia="新細明體" w:cstheme="minorHAnsi"/>
          <w:lang w:val="en-GB" w:eastAsia="fr-CH"/>
        </w:rPr>
        <w:t>年</w:t>
      </w:r>
      <w:r w:rsidR="00E911F5" w:rsidRPr="00E911F5">
        <w:rPr>
          <w:rFonts w:eastAsia="DengXian" w:cstheme="minorHAnsi"/>
          <w:lang w:val="en-GB" w:eastAsia="zh-CN"/>
        </w:rPr>
        <w:t>2</w:t>
      </w:r>
      <w:r w:rsidRPr="000335D0">
        <w:rPr>
          <w:rFonts w:eastAsia="新細明體" w:cstheme="minorHAnsi"/>
          <w:lang w:val="en-GB" w:eastAsia="fr-CH"/>
        </w:rPr>
        <w:t>月</w:t>
      </w:r>
      <w:r w:rsidR="00E911F5" w:rsidRPr="00E911F5">
        <w:rPr>
          <w:rFonts w:eastAsia="DengXian" w:cstheme="minorHAnsi"/>
          <w:lang w:val="en-GB" w:eastAsia="zh-CN"/>
        </w:rPr>
        <w:t>7</w:t>
      </w:r>
      <w:r w:rsidRPr="000335D0">
        <w:rPr>
          <w:rFonts w:eastAsia="新細明體" w:cstheme="minorHAnsi"/>
          <w:lang w:val="en-GB" w:eastAsia="fr-CH"/>
        </w:rPr>
        <w:t>日</w:t>
      </w:r>
    </w:p>
    <w:p w14:paraId="04D9CDF5" w14:textId="77777777" w:rsidR="008A0BB9" w:rsidRPr="000335D0" w:rsidRDefault="008A0BB9" w:rsidP="008E4058">
      <w:pPr>
        <w:spacing w:after="0" w:line="240" w:lineRule="auto"/>
        <w:jc w:val="both"/>
        <w:rPr>
          <w:rFonts w:eastAsia="新細明體" w:cstheme="minorHAnsi"/>
          <w:lang w:val="en-GB" w:eastAsia="zh-TW"/>
        </w:rPr>
      </w:pPr>
    </w:p>
    <w:p w14:paraId="0572A1BC" w14:textId="30F1ACFF" w:rsidR="008E4058" w:rsidRPr="000335D0" w:rsidRDefault="00E911F5" w:rsidP="008E4058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E911F5">
        <w:rPr>
          <w:rFonts w:eastAsia="DengXian" w:cstheme="minorHAnsi" w:hint="eastAsia"/>
          <w:lang w:val="en-GB" w:eastAsia="zh-CN"/>
        </w:rPr>
        <w:t>今时今日，现实变得像科幻小说，但某些数字没有人会质疑，当中包括</w:t>
      </w:r>
      <w:r w:rsidRPr="00E911F5">
        <w:rPr>
          <w:rFonts w:eastAsia="DengXian" w:cstheme="minorHAnsi"/>
          <w:lang w:val="en-GB" w:eastAsia="zh-CN"/>
        </w:rPr>
        <w:t xml:space="preserve">299,792.458 </w:t>
      </w:r>
      <w:r w:rsidRPr="00E911F5">
        <w:rPr>
          <w:rFonts w:eastAsia="DengXian" w:cstheme="minorHAnsi" w:hint="eastAsia"/>
          <w:lang w:val="en-GB" w:eastAsia="zh-CN"/>
        </w:rPr>
        <w:t>公里</w:t>
      </w:r>
      <w:r w:rsidRPr="00E911F5">
        <w:rPr>
          <w:rFonts w:eastAsia="DengXian" w:cstheme="minorHAnsi"/>
          <w:lang w:val="en-GB" w:eastAsia="zh-CN"/>
        </w:rPr>
        <w:t>/</w:t>
      </w:r>
      <w:r w:rsidRPr="00E911F5">
        <w:rPr>
          <w:rFonts w:eastAsia="DengXian" w:cstheme="minorHAnsi" w:hint="eastAsia"/>
          <w:lang w:val="en-GB" w:eastAsia="zh-CN"/>
        </w:rPr>
        <w:t>秒</w:t>
      </w:r>
      <w:r w:rsidRPr="00E911F5">
        <w:rPr>
          <w:rFonts w:eastAsia="DengXian" w:cstheme="minorHAnsi"/>
          <w:lang w:val="en-GB" w:eastAsia="zh-CN"/>
        </w:rPr>
        <w:t xml:space="preserve"> – </w:t>
      </w:r>
      <w:r w:rsidRPr="00E911F5">
        <w:rPr>
          <w:rFonts w:eastAsia="DengXian" w:cstheme="minorHAnsi" w:hint="eastAsia"/>
          <w:lang w:val="en-GB" w:eastAsia="zh-CN"/>
        </w:rPr>
        <w:t>这数字代表光速，熟悉物理学古典力学理论或者是</w:t>
      </w:r>
      <w:r w:rsidRPr="00E911F5">
        <w:rPr>
          <w:rFonts w:eastAsia="DengXian" w:cstheme="minorHAnsi"/>
          <w:lang w:val="en-GB" w:eastAsia="zh-CN"/>
        </w:rPr>
        <w:t>Azimov</w:t>
      </w:r>
      <w:r w:rsidRPr="00E911F5">
        <w:rPr>
          <w:rFonts w:eastAsia="DengXian" w:cstheme="minorHAnsi" w:hint="eastAsia"/>
          <w:lang w:val="en-GB" w:eastAsia="zh-CN"/>
        </w:rPr>
        <w:t>的科幻小说迷应该知之甚详。光速指光在真空中的速率，是一个物理常数，以符号</w:t>
      </w:r>
      <w:r w:rsidRPr="00E911F5">
        <w:rPr>
          <w:rFonts w:eastAsia="DengXian" w:cstheme="minorHAnsi"/>
          <w:lang w:val="en-GB" w:eastAsia="zh-CN"/>
        </w:rPr>
        <w:t>c</w:t>
      </w:r>
      <w:r w:rsidRPr="00E911F5">
        <w:rPr>
          <w:rFonts w:eastAsia="DengXian" w:cstheme="minorHAnsi" w:hint="eastAsia"/>
          <w:lang w:val="en-GB" w:eastAsia="zh-CN"/>
        </w:rPr>
        <w:t>来标示。</w:t>
      </w:r>
    </w:p>
    <w:p w14:paraId="76E1EAE7" w14:textId="77777777" w:rsidR="00263C5E" w:rsidRPr="000335D0" w:rsidRDefault="00263C5E" w:rsidP="008E4058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3361BCF2" w14:textId="2FF4E58C" w:rsidR="00965CE1" w:rsidRPr="000335D0" w:rsidRDefault="00E911F5" w:rsidP="007546B6">
      <w:pPr>
        <w:spacing w:after="0" w:line="240" w:lineRule="auto"/>
        <w:jc w:val="both"/>
        <w:rPr>
          <w:rFonts w:eastAsia="新細明體" w:cstheme="minorHAnsi"/>
          <w:lang w:val="en-GB" w:eastAsia="zh-CN"/>
        </w:rPr>
      </w:pPr>
      <w:r w:rsidRPr="00E911F5">
        <w:rPr>
          <w:rFonts w:eastAsia="DengXian" w:cstheme="minorHAnsi" w:hint="eastAsia"/>
          <w:lang w:val="en-GB" w:eastAsia="zh-CN"/>
        </w:rPr>
        <w:t>提起光速，大家或会想到爱因斯坦的相对论，或者是《</w:t>
      </w:r>
      <w:r w:rsidRPr="00E911F5">
        <w:rPr>
          <w:rFonts w:eastAsia="DengXian" w:cstheme="minorHAnsi"/>
          <w:lang w:val="en-GB" w:eastAsia="zh-CN"/>
        </w:rPr>
        <w:t>Star Wars</w:t>
      </w:r>
      <w:r w:rsidRPr="00E911F5">
        <w:rPr>
          <w:rFonts w:eastAsia="DengXian" w:cstheme="minorHAnsi" w:hint="eastAsia"/>
          <w:lang w:val="en-GB" w:eastAsia="zh-CN"/>
        </w:rPr>
        <w:t>》的绝地武士或《</w:t>
      </w:r>
      <w:r w:rsidRPr="00E911F5">
        <w:rPr>
          <w:rFonts w:eastAsia="DengXian" w:cstheme="minorHAnsi"/>
          <w:lang w:val="en-GB" w:eastAsia="zh-CN"/>
        </w:rPr>
        <w:t>Star Trek</w:t>
      </w:r>
      <w:r w:rsidRPr="00E911F5">
        <w:rPr>
          <w:rFonts w:eastAsia="DengXian" w:cstheme="minorHAnsi" w:hint="eastAsia"/>
          <w:lang w:val="en-GB" w:eastAsia="zh-CN"/>
        </w:rPr>
        <w:t>》的宇宙飞船船长探索遥远星系的决心。能够驾驭光速，就像科幻电影《</w:t>
      </w:r>
      <w:r w:rsidRPr="00E911F5">
        <w:rPr>
          <w:rFonts w:eastAsia="DengXian" w:cstheme="minorHAnsi"/>
          <w:lang w:val="en-GB" w:eastAsia="zh-CN"/>
        </w:rPr>
        <w:t>Stargate</w:t>
      </w:r>
      <w:r w:rsidRPr="00E911F5">
        <w:rPr>
          <w:rFonts w:eastAsia="DengXian" w:cstheme="minorHAnsi" w:hint="eastAsia"/>
          <w:lang w:val="en-GB" w:eastAsia="zh-CN"/>
        </w:rPr>
        <w:t>》的</w:t>
      </w:r>
      <w:r w:rsidRPr="00E911F5">
        <w:rPr>
          <w:rFonts w:eastAsia="DengXian" w:cstheme="minorHAnsi"/>
          <w:lang w:val="en-GB" w:eastAsia="zh-CN"/>
        </w:rPr>
        <w:t>Goa'uld</w:t>
      </w:r>
      <w:r w:rsidRPr="00E911F5">
        <w:rPr>
          <w:rFonts w:eastAsia="DengXian" w:cstheme="minorHAnsi" w:hint="eastAsia"/>
          <w:lang w:val="en-GB" w:eastAsia="zh-CN"/>
        </w:rPr>
        <w:t>母舰战略员及《</w:t>
      </w:r>
      <w:r w:rsidRPr="00E911F5">
        <w:rPr>
          <w:rFonts w:eastAsia="DengXian" w:cstheme="minorHAnsi"/>
          <w:lang w:val="en-GB" w:eastAsia="zh-CN"/>
        </w:rPr>
        <w:t>Dune</w:t>
      </w:r>
      <w:r w:rsidRPr="00E911F5">
        <w:rPr>
          <w:rFonts w:eastAsia="DengXian" w:cstheme="minorHAnsi" w:hint="eastAsia"/>
          <w:lang w:val="en-GB" w:eastAsia="zh-CN"/>
        </w:rPr>
        <w:t>》的</w:t>
      </w:r>
      <w:r w:rsidRPr="00E911F5">
        <w:rPr>
          <w:rFonts w:eastAsia="DengXian" w:cstheme="minorHAnsi"/>
          <w:lang w:val="en-GB" w:eastAsia="zh-CN"/>
        </w:rPr>
        <w:t>Spacing Guild</w:t>
      </w:r>
      <w:r w:rsidRPr="00E911F5">
        <w:rPr>
          <w:rFonts w:eastAsia="DengXian" w:cstheme="minorHAnsi" w:hint="eastAsia"/>
          <w:lang w:val="en-GB" w:eastAsia="zh-CN"/>
        </w:rPr>
        <w:t>领航员一样，可以不受物理规律所限，穿梭于超空间的多重空间之中。</w:t>
      </w:r>
    </w:p>
    <w:p w14:paraId="40B34760" w14:textId="77777777" w:rsidR="00252450" w:rsidRPr="000335D0" w:rsidRDefault="00252450" w:rsidP="007546B6">
      <w:pPr>
        <w:spacing w:after="0" w:line="240" w:lineRule="auto"/>
        <w:jc w:val="both"/>
        <w:rPr>
          <w:rFonts w:eastAsia="新細明體" w:cstheme="minorHAnsi"/>
          <w:lang w:val="en-GB" w:eastAsia="fr-CH"/>
        </w:rPr>
      </w:pPr>
    </w:p>
    <w:p w14:paraId="57AD0FD0" w14:textId="217396E3" w:rsidR="007546B6" w:rsidRPr="000335D0" w:rsidRDefault="00530887" w:rsidP="00530887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  <w:r w:rsidRPr="000335D0">
        <w:rPr>
          <w:rFonts w:cstheme="minorHAnsi"/>
          <w:noProof/>
        </w:rPr>
        <w:drawing>
          <wp:inline distT="0" distB="0" distL="0" distR="0" wp14:anchorId="6A704CA4" wp14:editId="26283FD2">
            <wp:extent cx="3984338" cy="500518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633"/>
                    <a:stretch/>
                  </pic:blipFill>
                  <pic:spPr bwMode="auto">
                    <a:xfrm>
                      <a:off x="0" y="0"/>
                      <a:ext cx="4061449" cy="510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61974" w14:textId="4C2B4B39" w:rsidR="007546B6" w:rsidRPr="000335D0" w:rsidRDefault="00E911F5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lang w:val="en-GB" w:eastAsia="zh-CN"/>
        </w:rPr>
        <w:tab/>
      </w:r>
    </w:p>
    <w:p w14:paraId="206CBB29" w14:textId="77777777" w:rsidR="00410291" w:rsidRDefault="00410291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7D79F8CB" w14:textId="77777777" w:rsidR="00410291" w:rsidRDefault="00410291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02C94911" w14:textId="77777777" w:rsidR="00410291" w:rsidRDefault="00410291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307B2D1C" w14:textId="7BDCE574" w:rsidR="00EE08CA" w:rsidRPr="000335D0" w:rsidRDefault="00E911F5" w:rsidP="00530887">
      <w:pPr>
        <w:tabs>
          <w:tab w:val="left" w:pos="3015"/>
        </w:tabs>
        <w:spacing w:after="0" w:line="240" w:lineRule="auto"/>
        <w:jc w:val="both"/>
        <w:rPr>
          <w:rFonts w:eastAsia="新細明體" w:cstheme="minorHAnsi"/>
          <w:lang w:val="en-GB" w:eastAsia="zh-TW"/>
        </w:rPr>
      </w:pPr>
      <w:r w:rsidRPr="00E911F5">
        <w:rPr>
          <w:rFonts w:eastAsia="DengXian" w:cstheme="minorHAnsi"/>
          <w:lang w:val="en-GB" w:eastAsia="zh-CN"/>
        </w:rPr>
        <w:lastRenderedPageBreak/>
        <w:t>UR-100V LightSpeed</w:t>
      </w:r>
      <w:r w:rsidRPr="00E911F5">
        <w:rPr>
          <w:rFonts w:eastAsia="DengXian" w:cstheme="minorHAnsi" w:hint="eastAsia"/>
          <w:lang w:val="en-GB" w:eastAsia="zh-CN"/>
        </w:rPr>
        <w:t>令这梦想成真，将时间、空间及光速汇集于一个时计之中</w:t>
      </w:r>
      <w:r w:rsidR="00FA5F47" w:rsidRPr="000335D0">
        <w:rPr>
          <w:rFonts w:eastAsia="新細明體" w:cstheme="minorHAnsi"/>
          <w:lang w:val="en-GB" w:eastAsia="fr-CH"/>
        </w:rPr>
        <w:t>。</w:t>
      </w:r>
      <w:r w:rsidR="00FA5F47" w:rsidRPr="000335D0">
        <w:rPr>
          <w:rFonts w:eastAsia="Times New Roman" w:cstheme="minorHAnsi"/>
          <w:lang w:eastAsia="fr-CH"/>
        </w:rPr>
        <w:t>URWERK</w:t>
      </w:r>
      <w:r w:rsidR="00FA5F47" w:rsidRPr="000335D0">
        <w:rPr>
          <w:rFonts w:eastAsia="新細明體" w:cstheme="minorHAnsi"/>
          <w:lang w:val="en-GB" w:eastAsia="fr-CH"/>
        </w:rPr>
        <w:t>創辦人兼藝術總監</w:t>
      </w:r>
      <w:r w:rsidR="00FA5F47" w:rsidRPr="000335D0">
        <w:rPr>
          <w:rFonts w:eastAsia="Times New Roman" w:cstheme="minorHAnsi"/>
          <w:lang w:eastAsia="fr-CH"/>
        </w:rPr>
        <w:t>Martin Frei</w:t>
      </w:r>
      <w:r w:rsidR="00FA5F47" w:rsidRPr="000335D0">
        <w:rPr>
          <w:rFonts w:eastAsia="新細明體" w:cstheme="minorHAnsi"/>
          <w:lang w:val="en-GB" w:eastAsia="fr-CH"/>
        </w:rPr>
        <w:t>表示</w:t>
      </w:r>
      <w:r w:rsidR="00FA5F47" w:rsidRPr="000335D0">
        <w:rPr>
          <w:rFonts w:eastAsia="新細明體" w:cstheme="minorHAnsi"/>
          <w:lang w:eastAsia="fr-CH"/>
        </w:rPr>
        <w:t>：</w:t>
      </w:r>
      <w:r w:rsidR="00FA5F47" w:rsidRPr="000335D0">
        <w:rPr>
          <w:rFonts w:eastAsia="新細明體" w:cstheme="minorHAnsi"/>
          <w:lang w:val="en-GB" w:eastAsia="fr-CH"/>
        </w:rPr>
        <w:t>「</w:t>
      </w:r>
      <w:r w:rsidRPr="00E911F5">
        <w:rPr>
          <w:rFonts w:eastAsia="DengXian" w:cstheme="minorHAnsi" w:hint="eastAsia"/>
          <w:lang w:val="en-GB" w:eastAsia="zh-CN"/>
        </w:rPr>
        <w:t>佩戴</w:t>
      </w:r>
      <w:r w:rsidR="00FA5F47" w:rsidRPr="000335D0">
        <w:rPr>
          <w:rFonts w:eastAsia="Times New Roman" w:cstheme="minorHAnsi"/>
          <w:lang w:eastAsia="fr-CH"/>
        </w:rPr>
        <w:t>UR-10</w:t>
      </w:r>
      <w:r w:rsidR="006D5BA1" w:rsidRPr="000335D0">
        <w:rPr>
          <w:rFonts w:eastAsia="Times New Roman" w:cstheme="minorHAnsi"/>
          <w:lang w:eastAsia="fr-CH"/>
        </w:rPr>
        <w:t xml:space="preserve">0V LightSpeed </w:t>
      </w:r>
      <w:r w:rsidRPr="00E911F5">
        <w:rPr>
          <w:rFonts w:eastAsia="DengXian" w:cstheme="minorHAnsi" w:hint="eastAsia"/>
          <w:lang w:eastAsia="zh-CN"/>
        </w:rPr>
        <w:t>，有如</w:t>
      </w:r>
      <w:r w:rsidRPr="00E911F5">
        <w:rPr>
          <w:rFonts w:eastAsia="DengXian" w:cstheme="minorHAnsi" w:hint="eastAsia"/>
          <w:lang w:val="en-GB" w:eastAsia="zh-CN"/>
        </w:rPr>
        <w:t>将宇宙置于腕上</w:t>
      </w:r>
      <w:r w:rsidRPr="00E911F5">
        <w:rPr>
          <w:rFonts w:eastAsia="DengXian" w:cstheme="minorHAnsi" w:hint="eastAsia"/>
          <w:lang w:eastAsia="zh-CN"/>
        </w:rPr>
        <w:t>，</w:t>
      </w:r>
      <w:r w:rsidRPr="00E911F5">
        <w:rPr>
          <w:rFonts w:eastAsia="DengXian" w:cstheme="minorHAnsi" w:hint="eastAsia"/>
          <w:lang w:val="en-GB" w:eastAsia="zh-CN"/>
        </w:rPr>
        <w:t>以人的角度体验一个迷你宇宙概念。</w:t>
      </w:r>
      <w:r w:rsidR="00FA5F47" w:rsidRPr="000335D0">
        <w:rPr>
          <w:rFonts w:eastAsia="新細明體" w:cstheme="minorHAnsi"/>
          <w:lang w:val="en-GB" w:eastAsia="fr-CH"/>
        </w:rPr>
        <w:t>」</w:t>
      </w:r>
      <w:r w:rsidRPr="00E911F5">
        <w:rPr>
          <w:rFonts w:eastAsia="DengXian" w:cstheme="minorHAnsi"/>
          <w:lang w:eastAsia="zh-CN"/>
        </w:rPr>
        <w:t>UR-100V LightSpeed</w:t>
      </w:r>
      <w:r w:rsidRPr="00E911F5">
        <w:rPr>
          <w:rFonts w:eastAsia="DengXian" w:cstheme="minorHAnsi" w:hint="eastAsia"/>
          <w:lang w:val="en-GB" w:eastAsia="zh-CN"/>
        </w:rPr>
        <w:t>腕表配置一个立体行</w:t>
      </w:r>
      <w:r w:rsidR="00BA05BD" w:rsidRPr="000335D0">
        <w:rPr>
          <w:rFonts w:eastAsia="新細明體" w:cstheme="minorHAnsi"/>
          <w:lang w:val="en-GB" w:eastAsia="fr-CH"/>
        </w:rPr>
        <w:t>星儀</w:t>
      </w:r>
      <w:r w:rsidRPr="00E911F5">
        <w:rPr>
          <w:rFonts w:eastAsia="DengXian" w:cstheme="minorHAnsi" w:hint="eastAsia"/>
          <w:lang w:eastAsia="zh-CN"/>
        </w:rPr>
        <w:t>，</w:t>
      </w:r>
      <w:r w:rsidRPr="00E911F5">
        <w:rPr>
          <w:rFonts w:eastAsia="DengXian" w:cstheme="minorHAnsi" w:hint="eastAsia"/>
          <w:lang w:val="en-GB" w:eastAsia="zh-CN"/>
        </w:rPr>
        <w:t>显示太阳系八大行星于其中。</w:t>
      </w:r>
      <w:r w:rsidRPr="00E911F5">
        <w:rPr>
          <w:rFonts w:eastAsia="DengXian" w:cstheme="minorHAnsi"/>
          <w:lang w:val="en-GB" w:eastAsia="zh-CN"/>
        </w:rPr>
        <w:t>Martin Frei</w:t>
      </w:r>
      <w:r w:rsidRPr="00E911F5">
        <w:rPr>
          <w:rFonts w:eastAsia="DengXian" w:cstheme="minorHAnsi" w:hint="eastAsia"/>
          <w:lang w:val="en-GB" w:eastAsia="zh-CN"/>
        </w:rPr>
        <w:t>解释：「我们以太阳为起点，计算及展示太阳光线到达各行星所需时间：到达地球要</w:t>
      </w:r>
      <w:r w:rsidRPr="00E911F5">
        <w:rPr>
          <w:rFonts w:eastAsia="DengXian" w:cstheme="minorHAnsi"/>
          <w:lang w:val="en-GB" w:eastAsia="zh-CN"/>
        </w:rPr>
        <w:t>8.3</w:t>
      </w:r>
      <w:r w:rsidRPr="00E911F5">
        <w:rPr>
          <w:rFonts w:eastAsia="DengXian" w:cstheme="minorHAnsi" w:hint="eastAsia"/>
          <w:lang w:val="en-GB" w:eastAsia="zh-CN"/>
        </w:rPr>
        <w:t>分钟，到达木星要</w:t>
      </w:r>
      <w:r w:rsidRPr="00E911F5">
        <w:rPr>
          <w:rFonts w:eastAsia="DengXian" w:cstheme="minorHAnsi"/>
          <w:lang w:val="en-GB" w:eastAsia="zh-CN"/>
        </w:rPr>
        <w:t>43.2</w:t>
      </w:r>
      <w:r w:rsidRPr="00E911F5">
        <w:rPr>
          <w:rFonts w:eastAsia="DengXian" w:cstheme="minorHAnsi" w:hint="eastAsia"/>
          <w:lang w:val="en-GB" w:eastAsia="zh-CN"/>
        </w:rPr>
        <w:t>分钟</w:t>
      </w:r>
      <w:r w:rsidRPr="00E911F5">
        <w:rPr>
          <w:rFonts w:eastAsia="DengXian" w:cstheme="minorHAnsi"/>
          <w:lang w:val="en-GB" w:eastAsia="zh-CN"/>
        </w:rPr>
        <w:t>…</w:t>
      </w:r>
      <w:r w:rsidRPr="00E911F5">
        <w:rPr>
          <w:rFonts w:eastAsia="DengXian" w:cstheme="minorHAnsi" w:hint="eastAsia"/>
          <w:lang w:val="en-GB" w:eastAsia="zh-CN"/>
        </w:rPr>
        <w:t>以光为媒介穿梭时间及空间，实在无比奇妙。」另一位创办人兼首席制表师</w:t>
      </w:r>
      <w:r w:rsidRPr="00E911F5">
        <w:rPr>
          <w:rFonts w:eastAsia="DengXian" w:cstheme="minorHAnsi"/>
          <w:lang w:val="en-GB" w:eastAsia="zh-CN"/>
        </w:rPr>
        <w:t>Felix Baumgartner</w:t>
      </w:r>
      <w:r w:rsidRPr="00E911F5">
        <w:rPr>
          <w:rFonts w:eastAsia="DengXian" w:cstheme="minorHAnsi" w:hint="eastAsia"/>
          <w:lang w:val="en-GB" w:eastAsia="zh-CN"/>
        </w:rPr>
        <w:t>补充说：「我们自小就很熟悉这故事，认识到我们在地球上的位置，宇宙之浩瀚以及人与时间的关系</w:t>
      </w:r>
      <w:r w:rsidRPr="00E911F5">
        <w:rPr>
          <w:rFonts w:eastAsia="DengXian" w:cstheme="minorHAnsi"/>
          <w:lang w:val="en-GB" w:eastAsia="zh-CN"/>
        </w:rPr>
        <w:t xml:space="preserve"> : </w:t>
      </w:r>
      <w:r w:rsidRPr="00E911F5">
        <w:rPr>
          <w:rFonts w:eastAsia="DengXian" w:cstheme="minorHAnsi" w:hint="eastAsia"/>
          <w:lang w:val="en-GB" w:eastAsia="zh-CN"/>
        </w:rPr>
        <w:t>当一颗星的光线到达地球时，那颗星可能早已经停止发光，我们见到的其实已不存在，我们认知的某一个时间其实是已经不存在的过去。」</w:t>
      </w:r>
    </w:p>
    <w:p w14:paraId="13693248" w14:textId="45BAB6EB" w:rsidR="00530887" w:rsidRPr="000335D0" w:rsidRDefault="00530887" w:rsidP="00530887">
      <w:pPr>
        <w:tabs>
          <w:tab w:val="left" w:pos="3015"/>
        </w:tabs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27082925" w14:textId="3F78B802" w:rsidR="00530887" w:rsidRPr="000335D0" w:rsidRDefault="00530887" w:rsidP="00530887">
      <w:pPr>
        <w:tabs>
          <w:tab w:val="left" w:pos="3015"/>
        </w:tabs>
        <w:spacing w:after="0" w:line="240" w:lineRule="auto"/>
        <w:jc w:val="center"/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noProof/>
          <w:lang w:eastAsia="fr-CH"/>
        </w:rPr>
        <w:drawing>
          <wp:inline distT="0" distB="0" distL="0" distR="0" wp14:anchorId="691EFB20" wp14:editId="6494F73B">
            <wp:extent cx="4174320" cy="1982470"/>
            <wp:effectExtent l="0" t="0" r="0" b="0"/>
            <wp:docPr id="3" name="Image 3" descr="C:\Users\YS\AppData\Local\Temp\eM Client temporary files\hcuy3haz\UR-100-LS_S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AppData\Local\Temp\eM Client temporary files\hcuy3haz\UR-100-LS_SD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23918" r="13154" b="49530"/>
                    <a:stretch/>
                  </pic:blipFill>
                  <pic:spPr bwMode="auto">
                    <a:xfrm>
                      <a:off x="0" y="0"/>
                      <a:ext cx="4181340" cy="19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80011" w14:textId="4CB3D6A1" w:rsidR="00C8622D" w:rsidRPr="000335D0" w:rsidRDefault="00C8622D">
      <w:pPr>
        <w:rPr>
          <w:rFonts w:eastAsia="Times New Roman" w:cstheme="minorHAnsi"/>
          <w:lang w:val="en-GB" w:eastAsia="fr-CH"/>
        </w:rPr>
      </w:pPr>
      <w:r w:rsidRPr="000335D0">
        <w:rPr>
          <w:rFonts w:eastAsia="Times New Roman" w:cstheme="minorHAnsi"/>
          <w:lang w:val="en-GB" w:eastAsia="fr-CH"/>
        </w:rPr>
        <w:br w:type="page"/>
      </w:r>
    </w:p>
    <w:p w14:paraId="2A3DB375" w14:textId="77777777" w:rsidR="00530887" w:rsidRPr="000335D0" w:rsidRDefault="00530887">
      <w:pPr>
        <w:rPr>
          <w:rFonts w:eastAsia="Times New Roman" w:cstheme="minorHAnsi"/>
          <w:lang w:val="en-GB" w:eastAsia="fr-CH"/>
        </w:rPr>
      </w:pPr>
    </w:p>
    <w:p w14:paraId="66F42693" w14:textId="77777777" w:rsidR="00530887" w:rsidRPr="000335D0" w:rsidRDefault="00530887" w:rsidP="00530887">
      <w:pPr>
        <w:tabs>
          <w:tab w:val="left" w:pos="3015"/>
        </w:tabs>
        <w:spacing w:after="0" w:line="240" w:lineRule="auto"/>
        <w:jc w:val="center"/>
        <w:rPr>
          <w:rFonts w:eastAsia="Times New Roman" w:cstheme="minorHAnsi"/>
          <w:lang w:val="en-GB" w:eastAsia="fr-CH"/>
        </w:rPr>
      </w:pPr>
    </w:p>
    <w:p w14:paraId="0B81AB2E" w14:textId="77777777" w:rsidR="00E911F5" w:rsidRDefault="00E911F5" w:rsidP="00E911F5">
      <w:pPr>
        <w:pStyle w:val="af3"/>
        <w:rPr>
          <w:lang w:val="en-GB" w:eastAsia="fr-CH"/>
        </w:rPr>
      </w:pPr>
    </w:p>
    <w:p w14:paraId="7F718C7E" w14:textId="3B6C4696" w:rsidR="00B4244A" w:rsidRPr="000335D0" w:rsidRDefault="00E911F5" w:rsidP="00E911F5">
      <w:pPr>
        <w:pStyle w:val="af3"/>
        <w:rPr>
          <w:rFonts w:eastAsia="Times New Roman"/>
          <w:lang w:val="en-GB" w:eastAsia="zh-CN"/>
        </w:rPr>
      </w:pPr>
      <w:r w:rsidRPr="00E911F5">
        <w:rPr>
          <w:rFonts w:eastAsia="DengXian" w:hint="eastAsia"/>
          <w:lang w:eastAsia="zh-CN"/>
        </w:rPr>
        <w:t>太阳光线到达各行星需要特定的时间，提醒我们太阳系之中距离的观念以及时间瞬间即逝的奥妙，我们现在看到的光是来自于过去，那个特定的时间瞬间在宇宙中凝固。在人的时空架构中，太阳光到达水星要</w:t>
      </w:r>
      <w:r w:rsidRPr="00E911F5">
        <w:t>3.2</w:t>
      </w:r>
      <w:r w:rsidRPr="00E911F5">
        <w:rPr>
          <w:rFonts w:eastAsia="DengXian" w:hint="eastAsia"/>
          <w:lang w:eastAsia="zh-CN"/>
        </w:rPr>
        <w:t>分钟，金星要</w:t>
      </w:r>
      <w:r w:rsidRPr="00E911F5">
        <w:t>6</w:t>
      </w:r>
      <w:r w:rsidRPr="00E911F5">
        <w:rPr>
          <w:rFonts w:eastAsia="DengXian" w:hint="eastAsia"/>
          <w:lang w:eastAsia="zh-CN"/>
        </w:rPr>
        <w:t>分钟，地球要</w:t>
      </w:r>
      <w:r w:rsidRPr="00E911F5">
        <w:t>8.3</w:t>
      </w:r>
      <w:r w:rsidRPr="00E911F5">
        <w:rPr>
          <w:rFonts w:eastAsia="DengXian" w:hint="eastAsia"/>
          <w:lang w:eastAsia="zh-CN"/>
        </w:rPr>
        <w:t>分钟，火星要</w:t>
      </w:r>
      <w:r w:rsidRPr="00E911F5">
        <w:t>12.6</w:t>
      </w:r>
      <w:r w:rsidRPr="00E911F5">
        <w:rPr>
          <w:rFonts w:eastAsia="DengXian" w:hint="eastAsia"/>
          <w:lang w:eastAsia="zh-CN"/>
        </w:rPr>
        <w:t>分钟，木星要</w:t>
      </w:r>
      <w:r w:rsidRPr="00E911F5">
        <w:t>43.2</w:t>
      </w:r>
      <w:r w:rsidRPr="00E911F5">
        <w:rPr>
          <w:rFonts w:eastAsia="DengXian" w:hint="eastAsia"/>
          <w:lang w:eastAsia="zh-CN"/>
        </w:rPr>
        <w:t>分钟，土星要</w:t>
      </w:r>
      <w:r w:rsidRPr="00E911F5">
        <w:t xml:space="preserve"> 79.3</w:t>
      </w:r>
      <w:r w:rsidRPr="00E911F5">
        <w:rPr>
          <w:rFonts w:eastAsia="DengXian" w:hint="eastAsia"/>
          <w:lang w:eastAsia="zh-CN"/>
        </w:rPr>
        <w:t>分钟，天王星要</w:t>
      </w:r>
      <w:r w:rsidRPr="00E911F5">
        <w:t>159.6</w:t>
      </w:r>
      <w:r w:rsidRPr="00E911F5">
        <w:rPr>
          <w:rFonts w:eastAsia="DengXian" w:hint="eastAsia"/>
          <w:lang w:eastAsia="zh-CN"/>
        </w:rPr>
        <w:t>分钟，海王星要</w:t>
      </w:r>
      <w:r w:rsidRPr="00E911F5">
        <w:t xml:space="preserve"> 4.1</w:t>
      </w:r>
      <w:r w:rsidRPr="00E911F5">
        <w:rPr>
          <w:rFonts w:eastAsia="DengXian" w:hint="eastAsia"/>
          <w:lang w:eastAsia="zh-CN"/>
        </w:rPr>
        <w:t>小时。</w:t>
      </w:r>
      <w:r w:rsidRPr="00E911F5">
        <w:t>UR-100V LightSpeed</w:t>
      </w:r>
      <w:r w:rsidRPr="00E911F5">
        <w:rPr>
          <w:rFonts w:eastAsia="DengXian" w:hint="eastAsia"/>
          <w:lang w:eastAsia="zh-CN"/>
        </w:rPr>
        <w:t>腕表显示出太阳光到达各行星的时间，此外表背透视的上链摆陀造型亦以太阳为灵感</w:t>
      </w:r>
      <w:r w:rsidRPr="00E911F5">
        <w:rPr>
          <w:rFonts w:eastAsia="DengXian" w:hint="eastAsia"/>
          <w:lang w:val="en-GB" w:eastAsia="zh-CN"/>
        </w:rPr>
        <w:t>。</w:t>
      </w:r>
    </w:p>
    <w:p w14:paraId="08684050" w14:textId="77777777" w:rsidR="00B4244A" w:rsidRPr="000335D0" w:rsidRDefault="00B4244A" w:rsidP="007546B6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76C5295E" w14:textId="3C0F70A3" w:rsidR="00C8622D" w:rsidRPr="000335D0" w:rsidRDefault="00C8622D" w:rsidP="00705573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  <w:r w:rsidRPr="000335D0">
        <w:rPr>
          <w:rFonts w:cstheme="minorHAnsi"/>
          <w:noProof/>
        </w:rPr>
        <w:drawing>
          <wp:inline distT="0" distB="0" distL="0" distR="0" wp14:anchorId="3760EF30" wp14:editId="1CC4D357">
            <wp:extent cx="4974624" cy="662241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7" cy="66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50C3" w14:textId="65E47B11" w:rsidR="00530887" w:rsidRPr="000335D0" w:rsidRDefault="00E911F5" w:rsidP="007546B6">
      <w:pPr>
        <w:spacing w:after="0" w:line="240" w:lineRule="auto"/>
        <w:jc w:val="both"/>
        <w:rPr>
          <w:rFonts w:cstheme="minorHAnsi"/>
          <w:lang w:val="en-GB" w:eastAsia="zh-CN"/>
        </w:rPr>
      </w:pPr>
      <w:r w:rsidRPr="00E911F5">
        <w:rPr>
          <w:rFonts w:eastAsia="DengXian" w:cstheme="minorHAnsi"/>
          <w:lang w:val="en-GB" w:eastAsia="zh-CN"/>
        </w:rPr>
        <w:lastRenderedPageBreak/>
        <w:t>Martin Frei</w:t>
      </w:r>
      <w:r w:rsidRPr="00E911F5">
        <w:rPr>
          <w:rFonts w:eastAsia="DengXian" w:cstheme="minorHAnsi" w:hint="eastAsia"/>
          <w:lang w:val="en-GB" w:eastAsia="zh-CN"/>
        </w:rPr>
        <w:t>总结说：「光是人与宇宙连系的媒介，代表最细小的能量传递单位。可见光是人类可看见的电磁波，将之分析演绎，建构成为人对世界的认知。无论遥望星宿或从望远镜观察星河，光传送的数据塑造了人对现实的认知，并不断拓阔人的知识以及加深对浩瀚宇宙的了解。」</w:t>
      </w:r>
    </w:p>
    <w:p w14:paraId="1FDD1B3C" w14:textId="0D9C30F9" w:rsidR="008467A4" w:rsidRPr="000335D0" w:rsidRDefault="008467A4" w:rsidP="00530887">
      <w:pPr>
        <w:spacing w:after="0" w:line="240" w:lineRule="auto"/>
        <w:jc w:val="center"/>
        <w:rPr>
          <w:rFonts w:eastAsia="Times New Roman" w:cstheme="minorHAnsi"/>
          <w:lang w:val="en-GB" w:eastAsia="fr-CH"/>
        </w:rPr>
      </w:pPr>
    </w:p>
    <w:p w14:paraId="06511E0C" w14:textId="2E93EE87" w:rsidR="00963DBD" w:rsidRPr="000335D0" w:rsidRDefault="00E911F5" w:rsidP="007546B6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  <w:r w:rsidRPr="00E911F5">
        <w:rPr>
          <w:rFonts w:eastAsia="DengXian" w:cstheme="minorHAnsi"/>
          <w:lang w:val="en-GB" w:eastAsia="zh-CN"/>
        </w:rPr>
        <w:t>UR-100V LightSpeed</w:t>
      </w:r>
      <w:r w:rsidRPr="00E911F5">
        <w:rPr>
          <w:rFonts w:eastAsia="DengXian" w:cstheme="minorHAnsi" w:hint="eastAsia"/>
          <w:lang w:val="en-GB" w:eastAsia="zh-CN"/>
        </w:rPr>
        <w:t>除了太阳系的概念，当然亦有基本时间显示功能：</w:t>
      </w:r>
      <w:r w:rsidRPr="00E911F5">
        <w:rPr>
          <w:rFonts w:eastAsia="DengXian" w:cstheme="minorHAnsi"/>
          <w:lang w:val="en-GB" w:eastAsia="zh-CN"/>
        </w:rPr>
        <w:t>URWERK</w:t>
      </w:r>
      <w:r w:rsidRPr="00E911F5">
        <w:rPr>
          <w:rFonts w:eastAsia="DengXian" w:cstheme="minorHAnsi" w:hint="eastAsia"/>
          <w:lang w:val="en-GB" w:eastAsia="zh-CN"/>
        </w:rPr>
        <w:t>首本的漫游卫星时间显示，结合无指针小时转头及弧形分钟刻度，当小时转头滑行至</w:t>
      </w:r>
      <w:r w:rsidRPr="00E911F5">
        <w:rPr>
          <w:rFonts w:eastAsia="DengXian" w:cstheme="minorHAnsi"/>
          <w:lang w:val="en-GB" w:eastAsia="zh-CN"/>
        </w:rPr>
        <w:t>60</w:t>
      </w:r>
      <w:r w:rsidRPr="00E911F5">
        <w:rPr>
          <w:rFonts w:eastAsia="DengXian" w:cstheme="minorHAnsi" w:hint="eastAsia"/>
          <w:lang w:val="en-GB" w:eastAsia="zh-CN"/>
        </w:rPr>
        <w:t>分钟位置，下一个小时数字就会在</w:t>
      </w:r>
      <w:r w:rsidRPr="00E911F5">
        <w:rPr>
          <w:rFonts w:eastAsia="DengXian" w:cstheme="minorHAnsi"/>
          <w:lang w:val="en-GB" w:eastAsia="zh-CN"/>
        </w:rPr>
        <w:t>0</w:t>
      </w:r>
      <w:r w:rsidRPr="00E911F5">
        <w:rPr>
          <w:rFonts w:eastAsia="DengXian" w:cstheme="minorHAnsi" w:hint="eastAsia"/>
          <w:lang w:val="en-GB" w:eastAsia="zh-CN"/>
        </w:rPr>
        <w:t>分钟位置出现。</w:t>
      </w:r>
      <w:r w:rsidRPr="00E911F5">
        <w:rPr>
          <w:rFonts w:eastAsia="DengXian" w:cstheme="minorHAnsi"/>
          <w:lang w:val="en-GB" w:eastAsia="zh-CN"/>
        </w:rPr>
        <w:t>UR-100</w:t>
      </w:r>
      <w:r w:rsidRPr="00E911F5">
        <w:rPr>
          <w:rFonts w:eastAsia="DengXian" w:cstheme="minorHAnsi" w:hint="eastAsia"/>
          <w:lang w:val="en-GB" w:eastAsia="zh-CN"/>
        </w:rPr>
        <w:t>系列的灵感来自一个十七世纪的古老摆钟，</w:t>
      </w:r>
      <w:r w:rsidRPr="00E911F5">
        <w:rPr>
          <w:rFonts w:eastAsia="DengXian" w:cstheme="minorHAnsi"/>
          <w:lang w:val="en-GB" w:eastAsia="zh-CN"/>
        </w:rPr>
        <w:t>URWERK</w:t>
      </w:r>
      <w:r w:rsidRPr="00E911F5">
        <w:rPr>
          <w:rFonts w:eastAsia="DengXian" w:cstheme="minorHAnsi" w:hint="eastAsia"/>
          <w:lang w:val="en-GB" w:eastAsia="zh-CN"/>
        </w:rPr>
        <w:t>凭借非凡创意将之转化为显示时间与空间的时计。</w:t>
      </w:r>
    </w:p>
    <w:p w14:paraId="79687BD5" w14:textId="77777777" w:rsidR="00963DBD" w:rsidRPr="000335D0" w:rsidRDefault="00963DBD" w:rsidP="007546B6">
      <w:pPr>
        <w:spacing w:after="0" w:line="240" w:lineRule="auto"/>
        <w:jc w:val="both"/>
        <w:rPr>
          <w:rFonts w:eastAsia="Times New Roman" w:cstheme="minorHAnsi"/>
          <w:lang w:val="en-GB" w:eastAsia="fr-CH"/>
        </w:rPr>
      </w:pPr>
    </w:p>
    <w:p w14:paraId="71DBD562" w14:textId="77777777" w:rsidR="00F338CE" w:rsidRPr="000335D0" w:rsidRDefault="00F338CE" w:rsidP="007546B6">
      <w:pPr>
        <w:spacing w:after="0" w:line="240" w:lineRule="auto"/>
        <w:jc w:val="both"/>
        <w:rPr>
          <w:rFonts w:cstheme="minorHAnsi"/>
          <w:lang w:val="en-GB" w:eastAsia="zh-CN"/>
        </w:rPr>
      </w:pPr>
    </w:p>
    <w:p w14:paraId="19961347" w14:textId="67D7E3BE" w:rsidR="00F338CE" w:rsidRPr="000335D0" w:rsidRDefault="00E911F5" w:rsidP="007546B6">
      <w:pPr>
        <w:spacing w:after="0" w:line="240" w:lineRule="auto"/>
        <w:jc w:val="both"/>
        <w:rPr>
          <w:rFonts w:cstheme="minorHAnsi"/>
          <w:b/>
          <w:lang w:val="en-GB"/>
        </w:rPr>
      </w:pPr>
      <w:r w:rsidRPr="00E911F5">
        <w:rPr>
          <w:rFonts w:eastAsia="DengXian" w:cstheme="minorHAnsi"/>
          <w:b/>
          <w:lang w:val="en-GB" w:eastAsia="zh-CN"/>
        </w:rPr>
        <w:t>UR-100V “LightSpeed”</w:t>
      </w:r>
    </w:p>
    <w:p w14:paraId="3CC2B2FC" w14:textId="69403239" w:rsidR="00530887" w:rsidRPr="000335D0" w:rsidRDefault="00E911F5" w:rsidP="0028316A">
      <w:pPr>
        <w:spacing w:after="0" w:line="240" w:lineRule="auto"/>
        <w:jc w:val="both"/>
        <w:rPr>
          <w:rFonts w:cstheme="minorHAnsi"/>
          <w:b/>
          <w:lang w:val="en-GB"/>
        </w:rPr>
      </w:pPr>
      <w:r w:rsidRPr="00E911F5">
        <w:rPr>
          <w:rFonts w:eastAsia="DengXian" w:cstheme="minorHAnsi" w:hint="eastAsia"/>
          <w:b/>
          <w:lang w:val="en-GB" w:eastAsia="zh-CN"/>
        </w:rPr>
        <w:t>技术规格</w:t>
      </w:r>
    </w:p>
    <w:tbl>
      <w:tblPr>
        <w:tblStyle w:val="a3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5"/>
      </w:tblGrid>
      <w:tr w:rsidR="000335D0" w:rsidRPr="000335D0" w14:paraId="6A0AECE2" w14:textId="77777777" w:rsidTr="008B1DAC">
        <w:tc>
          <w:tcPr>
            <w:tcW w:w="3402" w:type="dxa"/>
          </w:tcPr>
          <w:p w14:paraId="1C972FF7" w14:textId="77777777" w:rsidR="00053112" w:rsidRPr="000335D0" w:rsidRDefault="00053112" w:rsidP="007546B6">
            <w:pPr>
              <w:jc w:val="both"/>
              <w:rPr>
                <w:rFonts w:cstheme="minorHAnsi"/>
                <w:b/>
                <w:lang w:val="en-GB" w:eastAsia="zh-TW"/>
              </w:rPr>
            </w:pPr>
          </w:p>
          <w:p w14:paraId="2611FB76" w14:textId="78467D8A" w:rsidR="008467A4" w:rsidRPr="000335D0" w:rsidRDefault="00E911F5" w:rsidP="007546B6">
            <w:pPr>
              <w:jc w:val="both"/>
              <w:rPr>
                <w:rFonts w:cstheme="minorHAnsi"/>
                <w:b/>
                <w:lang w:val="en-GB"/>
              </w:rPr>
            </w:pPr>
            <w:r w:rsidRPr="00E911F5">
              <w:rPr>
                <w:rFonts w:eastAsia="DengXian" w:cstheme="minorHAnsi" w:hint="eastAsia"/>
                <w:b/>
                <w:lang w:val="en-GB" w:eastAsia="zh-CN"/>
              </w:rPr>
              <w:t>机芯</w:t>
            </w:r>
          </w:p>
        </w:tc>
        <w:tc>
          <w:tcPr>
            <w:tcW w:w="5665" w:type="dxa"/>
          </w:tcPr>
          <w:p w14:paraId="1AE8A4E7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6180A227" w14:textId="77777777" w:rsidTr="008B1DAC">
        <w:tc>
          <w:tcPr>
            <w:tcW w:w="3402" w:type="dxa"/>
          </w:tcPr>
          <w:p w14:paraId="58009691" w14:textId="3451FE67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机芯类型</w:t>
            </w:r>
          </w:p>
          <w:p w14:paraId="569A973D" w14:textId="77777777" w:rsidR="00AD2A3C" w:rsidRPr="000335D0" w:rsidRDefault="00AD2A3C" w:rsidP="007546B6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5665" w:type="dxa"/>
          </w:tcPr>
          <w:p w14:paraId="03795A0F" w14:textId="7E6C1A43" w:rsidR="00AD2A3C" w:rsidRPr="000335D0" w:rsidRDefault="00E911F5" w:rsidP="00053112">
            <w:pPr>
              <w:spacing w:after="160" w:line="259" w:lineRule="auto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 xml:space="preserve">UR 12.02 </w:t>
            </w:r>
            <w:r w:rsidRPr="00E911F5">
              <w:rPr>
                <w:rFonts w:eastAsia="DengXian" w:cstheme="minorHAnsi" w:hint="eastAsia"/>
                <w:lang w:val="en-GB" w:eastAsia="zh-CN"/>
              </w:rPr>
              <w:t>自动上链机芯，扁平涡轮叶调节摆陀上链速度</w:t>
            </w:r>
          </w:p>
        </w:tc>
      </w:tr>
      <w:tr w:rsidR="000335D0" w:rsidRPr="000335D0" w14:paraId="69E104E0" w14:textId="77777777" w:rsidTr="008B1DAC">
        <w:tc>
          <w:tcPr>
            <w:tcW w:w="3402" w:type="dxa"/>
          </w:tcPr>
          <w:p w14:paraId="1B3EB601" w14:textId="57B81F1A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宝石</w:t>
            </w:r>
          </w:p>
        </w:tc>
        <w:tc>
          <w:tcPr>
            <w:tcW w:w="5665" w:type="dxa"/>
          </w:tcPr>
          <w:p w14:paraId="53972E88" w14:textId="6456DB35" w:rsidR="008467A4" w:rsidRPr="000335D0" w:rsidRDefault="00E911F5" w:rsidP="00053112">
            <w:pPr>
              <w:spacing w:after="160" w:line="259" w:lineRule="auto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>40</w:t>
            </w:r>
            <w:r w:rsidRPr="00E911F5">
              <w:rPr>
                <w:rFonts w:eastAsia="DengXian" w:cstheme="minorHAnsi" w:hint="eastAsia"/>
                <w:lang w:val="en-GB" w:eastAsia="zh-CN"/>
              </w:rPr>
              <w:t>颗</w:t>
            </w:r>
          </w:p>
        </w:tc>
      </w:tr>
      <w:tr w:rsidR="000335D0" w:rsidRPr="000335D0" w14:paraId="128673B6" w14:textId="77777777" w:rsidTr="008B1DAC">
        <w:tc>
          <w:tcPr>
            <w:tcW w:w="3402" w:type="dxa"/>
          </w:tcPr>
          <w:p w14:paraId="1E9ED9B2" w14:textId="59A60295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振频</w:t>
            </w:r>
          </w:p>
        </w:tc>
        <w:tc>
          <w:tcPr>
            <w:tcW w:w="5665" w:type="dxa"/>
          </w:tcPr>
          <w:p w14:paraId="0A08E6AF" w14:textId="2D3E47D4" w:rsidR="008467A4" w:rsidRPr="000335D0" w:rsidRDefault="00E911F5" w:rsidP="00053112">
            <w:pPr>
              <w:spacing w:after="160" w:line="259" w:lineRule="auto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每小时</w:t>
            </w:r>
            <w:r w:rsidRPr="00E911F5">
              <w:rPr>
                <w:rFonts w:eastAsia="DengXian" w:cstheme="minorHAnsi"/>
                <w:lang w:val="en-GB" w:eastAsia="zh-CN"/>
              </w:rPr>
              <w:t xml:space="preserve"> 28,800 </w:t>
            </w:r>
            <w:r w:rsidRPr="00E911F5">
              <w:rPr>
                <w:rFonts w:eastAsia="DengXian" w:cstheme="minorHAnsi" w:hint="eastAsia"/>
                <w:lang w:val="en-GB" w:eastAsia="zh-CN"/>
              </w:rPr>
              <w:t>次</w:t>
            </w:r>
            <w:r w:rsidRPr="00E911F5">
              <w:rPr>
                <w:rFonts w:eastAsia="DengXian" w:cstheme="minorHAnsi"/>
                <w:lang w:val="en-GB" w:eastAsia="zh-CN"/>
              </w:rPr>
              <w:t xml:space="preserve"> (4Hz)</w:t>
            </w:r>
          </w:p>
        </w:tc>
      </w:tr>
      <w:tr w:rsidR="000335D0" w:rsidRPr="000335D0" w14:paraId="7EE9E633" w14:textId="77777777" w:rsidTr="008B1DAC">
        <w:tc>
          <w:tcPr>
            <w:tcW w:w="3402" w:type="dxa"/>
          </w:tcPr>
          <w:p w14:paraId="030239CD" w14:textId="1036AA1E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动力储备</w:t>
            </w:r>
          </w:p>
        </w:tc>
        <w:tc>
          <w:tcPr>
            <w:tcW w:w="5665" w:type="dxa"/>
          </w:tcPr>
          <w:p w14:paraId="722E8D26" w14:textId="2D4A4F57" w:rsidR="008467A4" w:rsidRPr="000335D0" w:rsidRDefault="00E911F5" w:rsidP="007546B6">
            <w:pPr>
              <w:jc w:val="both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 xml:space="preserve">48 </w:t>
            </w:r>
            <w:r w:rsidRPr="00E911F5">
              <w:rPr>
                <w:rFonts w:eastAsia="DengXian" w:cstheme="minorHAnsi" w:hint="eastAsia"/>
                <w:lang w:val="en-GB" w:eastAsia="zh-CN"/>
              </w:rPr>
              <w:t>小时</w:t>
            </w:r>
          </w:p>
        </w:tc>
      </w:tr>
      <w:tr w:rsidR="000335D0" w:rsidRPr="000335D0" w14:paraId="008A54B1" w14:textId="77777777" w:rsidTr="008B1DAC">
        <w:tc>
          <w:tcPr>
            <w:tcW w:w="3402" w:type="dxa"/>
          </w:tcPr>
          <w:p w14:paraId="2B68659B" w14:textId="77777777" w:rsidR="00053112" w:rsidRPr="000335D0" w:rsidRDefault="00053112" w:rsidP="007546B6">
            <w:pPr>
              <w:jc w:val="both"/>
              <w:rPr>
                <w:rFonts w:cstheme="minorHAnsi"/>
                <w:lang w:val="en-GB"/>
              </w:rPr>
            </w:pPr>
          </w:p>
          <w:p w14:paraId="6F1B1132" w14:textId="256CE169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物料</w:t>
            </w:r>
          </w:p>
        </w:tc>
        <w:tc>
          <w:tcPr>
            <w:tcW w:w="5665" w:type="dxa"/>
          </w:tcPr>
          <w:p w14:paraId="636A02C1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  <w:p w14:paraId="47BEC701" w14:textId="7A3AC498" w:rsidR="00543A47" w:rsidRPr="000335D0" w:rsidRDefault="00E911F5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铝金属卫星小时转头由铍青铜合金日内瓦十字轮推动，</w:t>
            </w:r>
          </w:p>
          <w:p w14:paraId="4501B929" w14:textId="54824E3E" w:rsidR="00A27808" w:rsidRPr="000335D0" w:rsidRDefault="00E911F5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铝金属卡罗素，</w:t>
            </w:r>
            <w:r w:rsidRPr="00E911F5">
              <w:rPr>
                <w:rFonts w:eastAsia="DengXian" w:cstheme="minorHAnsi"/>
                <w:lang w:val="en-GB" w:eastAsia="zh-CN"/>
              </w:rPr>
              <w:t>ARCAP</w:t>
            </w:r>
            <w:r w:rsidRPr="00E911F5">
              <w:rPr>
                <w:rFonts w:eastAsia="DengXian" w:cstheme="minorHAnsi" w:hint="eastAsia"/>
                <w:lang w:val="en-GB" w:eastAsia="zh-CN"/>
              </w:rPr>
              <w:t>合金三重底板，</w:t>
            </w:r>
          </w:p>
          <w:p w14:paraId="7539C1A0" w14:textId="1EE49836" w:rsidR="00AD2A3C" w:rsidRPr="000335D0" w:rsidRDefault="00E911F5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防水钛金属内壳，黑色</w:t>
            </w:r>
            <w:r w:rsidRPr="00E911F5">
              <w:rPr>
                <w:rFonts w:eastAsia="DengXian" w:cstheme="minorHAnsi"/>
                <w:lang w:val="en-GB" w:eastAsia="zh-CN"/>
              </w:rPr>
              <w:t>PVD</w:t>
            </w:r>
            <w:r w:rsidRPr="00E911F5">
              <w:rPr>
                <w:rFonts w:eastAsia="DengXian" w:cstheme="minorHAnsi" w:hint="eastAsia"/>
                <w:lang w:val="en-GB" w:eastAsia="zh-CN"/>
              </w:rPr>
              <w:t>电镀铝金属摆陀</w:t>
            </w:r>
          </w:p>
          <w:p w14:paraId="74F89C1F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1960A453" w14:textId="77777777" w:rsidTr="008B1DAC">
        <w:tc>
          <w:tcPr>
            <w:tcW w:w="3402" w:type="dxa"/>
          </w:tcPr>
          <w:p w14:paraId="55DFAE7D" w14:textId="765C56EA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修饰</w:t>
            </w:r>
          </w:p>
        </w:tc>
        <w:tc>
          <w:tcPr>
            <w:tcW w:w="5665" w:type="dxa"/>
          </w:tcPr>
          <w:p w14:paraId="0A31457E" w14:textId="53CC716D" w:rsidR="00543A47" w:rsidRPr="000335D0" w:rsidRDefault="00E911F5" w:rsidP="00543A47">
            <w:pPr>
              <w:jc w:val="both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鱼鳞纹，喷砂打磨，珠击打磨，磨砂鱼鳞纹</w:t>
            </w:r>
          </w:p>
          <w:p w14:paraId="1F43BAA2" w14:textId="548C3BE2" w:rsidR="00543A47" w:rsidRPr="000335D0" w:rsidRDefault="00E911F5" w:rsidP="00543A47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倒角螺丝头</w:t>
            </w:r>
          </w:p>
          <w:p w14:paraId="045B93C0" w14:textId="7C79541C" w:rsidR="00543A47" w:rsidRPr="000335D0" w:rsidRDefault="00E911F5" w:rsidP="00543A47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>Super-LumiNova®</w:t>
            </w:r>
            <w:r w:rsidRPr="00E911F5">
              <w:rPr>
                <w:rFonts w:eastAsia="DengXian" w:cstheme="minorHAnsi" w:hint="eastAsia"/>
                <w:lang w:val="en-GB" w:eastAsia="zh-CN"/>
              </w:rPr>
              <w:t>夜光小时数字及分钟刻度</w:t>
            </w:r>
          </w:p>
          <w:p w14:paraId="0612C6C8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21C12DBD" w14:textId="77777777" w:rsidTr="008B1DAC">
        <w:tc>
          <w:tcPr>
            <w:tcW w:w="3402" w:type="dxa"/>
          </w:tcPr>
          <w:p w14:paraId="533EECB3" w14:textId="78D96983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显示</w:t>
            </w:r>
          </w:p>
        </w:tc>
        <w:tc>
          <w:tcPr>
            <w:tcW w:w="5665" w:type="dxa"/>
          </w:tcPr>
          <w:p w14:paraId="4423124C" w14:textId="2231B36A" w:rsidR="002E24C2" w:rsidRPr="000335D0" w:rsidRDefault="00E911F5" w:rsidP="002E24C2">
            <w:pPr>
              <w:jc w:val="both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卫星小时，分钟，太阳光到达太阳系八大行星需要的时间</w:t>
            </w:r>
          </w:p>
          <w:p w14:paraId="322DCA93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5998B369" w14:textId="77777777" w:rsidTr="008B1DAC">
        <w:tc>
          <w:tcPr>
            <w:tcW w:w="3402" w:type="dxa"/>
          </w:tcPr>
          <w:p w14:paraId="0B047851" w14:textId="4CFE5D44" w:rsidR="008467A4" w:rsidRPr="000335D0" w:rsidRDefault="00E911F5" w:rsidP="007546B6">
            <w:pPr>
              <w:jc w:val="both"/>
              <w:rPr>
                <w:rFonts w:cstheme="minorHAnsi"/>
                <w:b/>
                <w:lang w:val="en-GB"/>
              </w:rPr>
            </w:pPr>
            <w:r w:rsidRPr="00E911F5">
              <w:rPr>
                <w:rFonts w:eastAsia="DengXian" w:cstheme="minorHAnsi" w:hint="eastAsia"/>
                <w:b/>
                <w:lang w:val="en-GB" w:eastAsia="zh-CN"/>
              </w:rPr>
              <w:t>表壳</w:t>
            </w:r>
          </w:p>
          <w:p w14:paraId="458867EF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5665" w:type="dxa"/>
          </w:tcPr>
          <w:p w14:paraId="1D08119F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5628BD81" w14:textId="77777777" w:rsidTr="008B1DAC">
        <w:tc>
          <w:tcPr>
            <w:tcW w:w="3402" w:type="dxa"/>
          </w:tcPr>
          <w:p w14:paraId="59478CF8" w14:textId="001444E5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物料</w:t>
            </w:r>
          </w:p>
        </w:tc>
        <w:tc>
          <w:tcPr>
            <w:tcW w:w="5665" w:type="dxa"/>
          </w:tcPr>
          <w:p w14:paraId="575CD1D9" w14:textId="4C71A0E7" w:rsidR="008467A4" w:rsidRPr="000335D0" w:rsidRDefault="00E911F5" w:rsidP="00D50C1C">
            <w:pPr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>54</w:t>
            </w:r>
            <w:r w:rsidRPr="00E911F5">
              <w:rPr>
                <w:rFonts w:eastAsia="DengXian" w:cstheme="minorHAnsi" w:hint="eastAsia"/>
                <w:lang w:val="en-GB" w:eastAsia="zh-CN"/>
              </w:rPr>
              <w:t>层</w:t>
            </w:r>
            <w:r w:rsidRPr="00E911F5">
              <w:rPr>
                <w:rFonts w:eastAsia="DengXian" w:cstheme="minorHAnsi"/>
                <w:lang w:val="en-GB" w:eastAsia="zh-CN"/>
              </w:rPr>
              <w:t>ThinPly</w:t>
            </w:r>
            <w:r w:rsidRPr="00E911F5">
              <w:rPr>
                <w:rFonts w:eastAsia="DengXian" w:cstheme="minorHAnsi" w:hint="eastAsia"/>
                <w:lang w:val="en-GB" w:eastAsia="zh-CN"/>
              </w:rPr>
              <w:t>黑色碳纤维表壳，喷砂及珠击打磨类钻碳涂层</w:t>
            </w:r>
            <w:r w:rsidRPr="00E911F5">
              <w:rPr>
                <w:rFonts w:eastAsia="DengXian" w:cstheme="minorHAnsi"/>
                <w:lang w:val="en-GB" w:eastAsia="zh-CN"/>
              </w:rPr>
              <w:t>5</w:t>
            </w:r>
            <w:r w:rsidRPr="00E911F5">
              <w:rPr>
                <w:rFonts w:eastAsia="DengXian" w:cstheme="minorHAnsi" w:hint="eastAsia"/>
                <w:lang w:val="en-GB" w:eastAsia="zh-CN"/>
              </w:rPr>
              <w:t>级钛金属表背</w:t>
            </w:r>
          </w:p>
          <w:p w14:paraId="4BBABE70" w14:textId="3F644CF4" w:rsidR="00D50C1C" w:rsidRPr="000335D0" w:rsidRDefault="00D50C1C" w:rsidP="00D50C1C">
            <w:pPr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6DA7958C" w14:textId="77777777" w:rsidTr="008B1DAC">
        <w:tc>
          <w:tcPr>
            <w:tcW w:w="3402" w:type="dxa"/>
          </w:tcPr>
          <w:p w14:paraId="7CE95B41" w14:textId="519C25CD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尺寸</w:t>
            </w:r>
          </w:p>
        </w:tc>
        <w:tc>
          <w:tcPr>
            <w:tcW w:w="5665" w:type="dxa"/>
          </w:tcPr>
          <w:p w14:paraId="0FA2A52E" w14:textId="553418D0" w:rsidR="008467A4" w:rsidRPr="000335D0" w:rsidRDefault="00E911F5" w:rsidP="001A3783">
            <w:pPr>
              <w:spacing w:after="160" w:line="259" w:lineRule="auto"/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>43</w:t>
            </w:r>
            <w:r w:rsidRPr="00E911F5">
              <w:rPr>
                <w:rFonts w:eastAsia="DengXian" w:cstheme="minorHAnsi" w:hint="eastAsia"/>
                <w:lang w:val="en-GB" w:eastAsia="zh-CN"/>
              </w:rPr>
              <w:t>毫米</w:t>
            </w:r>
            <w:r w:rsidRPr="00E911F5">
              <w:rPr>
                <w:rFonts w:eastAsia="DengXian" w:cstheme="minorHAnsi"/>
                <w:lang w:val="en-GB" w:eastAsia="zh-CN"/>
              </w:rPr>
              <w:t>(</w:t>
            </w:r>
            <w:r w:rsidRPr="00E911F5">
              <w:rPr>
                <w:rFonts w:eastAsia="DengXian" w:cstheme="minorHAnsi" w:hint="eastAsia"/>
                <w:lang w:val="en-GB" w:eastAsia="zh-CN"/>
              </w:rPr>
              <w:t>阔</w:t>
            </w:r>
            <w:r w:rsidRPr="00E911F5">
              <w:rPr>
                <w:rFonts w:eastAsia="DengXian" w:cstheme="minorHAnsi"/>
                <w:lang w:val="en-GB" w:eastAsia="zh-CN"/>
              </w:rPr>
              <w:t>) x 51.73</w:t>
            </w:r>
            <w:r w:rsidRPr="00E911F5">
              <w:rPr>
                <w:rFonts w:eastAsia="DengXian" w:cstheme="minorHAnsi" w:hint="eastAsia"/>
                <w:lang w:val="en-GB" w:eastAsia="zh-CN"/>
              </w:rPr>
              <w:t>毫米</w:t>
            </w:r>
            <w:r w:rsidRPr="00E911F5">
              <w:rPr>
                <w:rFonts w:eastAsia="DengXian" w:cstheme="minorHAnsi"/>
                <w:lang w:val="en-GB" w:eastAsia="zh-CN"/>
              </w:rPr>
              <w:t>(</w:t>
            </w:r>
            <w:r w:rsidRPr="00E911F5">
              <w:rPr>
                <w:rFonts w:eastAsia="DengXian" w:cstheme="minorHAnsi" w:hint="eastAsia"/>
                <w:lang w:val="en-GB" w:eastAsia="zh-CN"/>
              </w:rPr>
              <w:t>长</w:t>
            </w:r>
            <w:r w:rsidRPr="00E911F5">
              <w:rPr>
                <w:rFonts w:eastAsia="DengXian" w:cstheme="minorHAnsi"/>
                <w:lang w:val="en-GB" w:eastAsia="zh-CN"/>
              </w:rPr>
              <w:t>) x 14.55</w:t>
            </w:r>
            <w:r w:rsidRPr="00E911F5">
              <w:rPr>
                <w:rFonts w:eastAsia="DengXian" w:cstheme="minorHAnsi" w:hint="eastAsia"/>
                <w:lang w:val="en-GB" w:eastAsia="zh-CN"/>
              </w:rPr>
              <w:t>毫米</w:t>
            </w:r>
            <w:r w:rsidRPr="00E911F5">
              <w:rPr>
                <w:rFonts w:eastAsia="DengXian" w:cstheme="minorHAnsi"/>
                <w:lang w:val="en-GB" w:eastAsia="zh-CN"/>
              </w:rPr>
              <w:t xml:space="preserve"> (</w:t>
            </w:r>
            <w:r w:rsidRPr="00E911F5">
              <w:rPr>
                <w:rFonts w:eastAsia="DengXian" w:cstheme="minorHAnsi" w:hint="eastAsia"/>
                <w:lang w:val="en-GB" w:eastAsia="zh-CN"/>
              </w:rPr>
              <w:t>厚</w:t>
            </w:r>
            <w:r w:rsidRPr="00E911F5">
              <w:rPr>
                <w:rFonts w:eastAsia="DengXian" w:cstheme="minorHAnsi"/>
                <w:lang w:val="en-GB" w:eastAsia="zh-CN"/>
              </w:rPr>
              <w:t>)</w:t>
            </w:r>
          </w:p>
        </w:tc>
      </w:tr>
      <w:tr w:rsidR="000335D0" w:rsidRPr="000335D0" w14:paraId="061065F4" w14:textId="77777777" w:rsidTr="008B1DAC">
        <w:tc>
          <w:tcPr>
            <w:tcW w:w="3402" w:type="dxa"/>
          </w:tcPr>
          <w:p w14:paraId="7CD9F398" w14:textId="46F84445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表镜</w:t>
            </w:r>
          </w:p>
        </w:tc>
        <w:tc>
          <w:tcPr>
            <w:tcW w:w="5665" w:type="dxa"/>
          </w:tcPr>
          <w:p w14:paraId="0E3DF10E" w14:textId="23C07FBD" w:rsidR="00CA1588" w:rsidRPr="000335D0" w:rsidRDefault="00E911F5" w:rsidP="00CA1588">
            <w:pPr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蓝宝石玻璃</w:t>
            </w:r>
          </w:p>
          <w:p w14:paraId="003ED8D0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0335D0" w:rsidRPr="000335D0" w14:paraId="658E89DD" w14:textId="77777777" w:rsidTr="008B1DAC">
        <w:tc>
          <w:tcPr>
            <w:tcW w:w="3402" w:type="dxa"/>
          </w:tcPr>
          <w:p w14:paraId="041DA458" w14:textId="03A6B427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防水</w:t>
            </w:r>
          </w:p>
        </w:tc>
        <w:tc>
          <w:tcPr>
            <w:tcW w:w="5665" w:type="dxa"/>
          </w:tcPr>
          <w:p w14:paraId="4DB29BC5" w14:textId="17D4C51E" w:rsidR="00CA1588" w:rsidRPr="000335D0" w:rsidRDefault="00E911F5" w:rsidP="00CA1588">
            <w:pPr>
              <w:rPr>
                <w:rFonts w:cstheme="minorHAnsi"/>
                <w:lang w:val="en-GB" w:eastAsia="zh-TW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旋入式表冠。防水约</w:t>
            </w:r>
            <w:r w:rsidRPr="00E911F5">
              <w:rPr>
                <w:rFonts w:eastAsia="DengXian" w:cstheme="minorHAnsi"/>
                <w:lang w:val="en-GB" w:eastAsia="zh-CN"/>
              </w:rPr>
              <w:t>5ATM (50</w:t>
            </w:r>
            <w:r w:rsidRPr="00E911F5">
              <w:rPr>
                <w:rFonts w:eastAsia="DengXian" w:cstheme="minorHAnsi" w:hint="eastAsia"/>
                <w:lang w:val="en-GB" w:eastAsia="zh-CN"/>
              </w:rPr>
              <w:t>米</w:t>
            </w:r>
            <w:r w:rsidRPr="00E911F5">
              <w:rPr>
                <w:rFonts w:eastAsia="DengXian" w:cstheme="minorHAnsi"/>
                <w:lang w:val="en-GB" w:eastAsia="zh-CN"/>
              </w:rPr>
              <w:t>)</w:t>
            </w:r>
          </w:p>
          <w:p w14:paraId="441B4763" w14:textId="77777777" w:rsidR="008467A4" w:rsidRPr="000335D0" w:rsidRDefault="008467A4" w:rsidP="007546B6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0335D0" w:rsidRPr="000335D0" w14:paraId="1B630839" w14:textId="77777777" w:rsidTr="008B1DAC">
        <w:tc>
          <w:tcPr>
            <w:tcW w:w="3402" w:type="dxa"/>
          </w:tcPr>
          <w:p w14:paraId="008019D0" w14:textId="2546D579" w:rsidR="008467A4" w:rsidRPr="000335D0" w:rsidRDefault="00E911F5" w:rsidP="007546B6">
            <w:pPr>
              <w:jc w:val="both"/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表带</w:t>
            </w:r>
            <w:r w:rsidRPr="000335D0">
              <w:rPr>
                <w:rFonts w:cstheme="minorHAnsi"/>
                <w:lang w:val="en-GB" w:eastAsia="zh-CN"/>
              </w:rPr>
              <w:tab/>
            </w:r>
          </w:p>
        </w:tc>
        <w:tc>
          <w:tcPr>
            <w:tcW w:w="5665" w:type="dxa"/>
          </w:tcPr>
          <w:p w14:paraId="5D06FC8A" w14:textId="4B7613AA" w:rsidR="00CA1588" w:rsidRPr="000335D0" w:rsidRDefault="00E911F5" w:rsidP="00CA1588">
            <w:pPr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 w:hint="eastAsia"/>
                <w:lang w:val="en-GB" w:eastAsia="zh-CN"/>
              </w:rPr>
              <w:t>压纹橡胶带配折</w:t>
            </w:r>
            <w:r w:rsidR="00C45FDF" w:rsidRPr="00C45FDF">
              <w:rPr>
                <w:rFonts w:asciiTheme="minorEastAsia" w:eastAsia="DengXian" w:hAnsiTheme="minorEastAsia" w:cstheme="minorHAnsi" w:hint="eastAsia"/>
                <w:lang w:val="en-GB" w:eastAsia="zh-CN"/>
              </w:rPr>
              <w:t>表</w:t>
            </w:r>
            <w:r w:rsidRPr="00E911F5">
              <w:rPr>
                <w:rFonts w:eastAsia="DengXian" w:cstheme="minorHAnsi" w:hint="eastAsia"/>
                <w:lang w:val="en-GB" w:eastAsia="zh-CN"/>
              </w:rPr>
              <w:t>扣</w:t>
            </w:r>
          </w:p>
          <w:p w14:paraId="1B54B2FB" w14:textId="77777777" w:rsidR="008467A4" w:rsidRPr="000335D0" w:rsidRDefault="008467A4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8467A4" w:rsidRPr="000335D0" w14:paraId="0D2FDD9B" w14:textId="77777777" w:rsidTr="008B1DAC">
        <w:tc>
          <w:tcPr>
            <w:tcW w:w="3402" w:type="dxa"/>
          </w:tcPr>
          <w:p w14:paraId="413F3FA9" w14:textId="7EF80098" w:rsidR="008467A4" w:rsidRPr="000335D0" w:rsidRDefault="00E911F5" w:rsidP="007546B6">
            <w:pPr>
              <w:jc w:val="both"/>
              <w:rPr>
                <w:rFonts w:cstheme="minorHAnsi"/>
                <w:b/>
                <w:lang w:val="en-GB"/>
              </w:rPr>
            </w:pPr>
            <w:r w:rsidRPr="00E911F5">
              <w:rPr>
                <w:rFonts w:eastAsia="DengXian" w:cstheme="minorHAnsi" w:hint="eastAsia"/>
                <w:b/>
                <w:lang w:val="en-GB" w:eastAsia="zh-CN"/>
              </w:rPr>
              <w:t>订价</w:t>
            </w:r>
          </w:p>
        </w:tc>
        <w:tc>
          <w:tcPr>
            <w:tcW w:w="5665" w:type="dxa"/>
          </w:tcPr>
          <w:p w14:paraId="26B50A19" w14:textId="3B5C46DE" w:rsidR="00CA1588" w:rsidRPr="000335D0" w:rsidRDefault="00E911F5" w:rsidP="00CA1588">
            <w:pPr>
              <w:rPr>
                <w:rFonts w:cstheme="minorHAnsi"/>
                <w:lang w:val="en-GB"/>
              </w:rPr>
            </w:pPr>
            <w:r w:rsidRPr="00E911F5">
              <w:rPr>
                <w:rFonts w:eastAsia="DengXian" w:cstheme="minorHAnsi"/>
                <w:lang w:val="en-GB" w:eastAsia="zh-CN"/>
              </w:rPr>
              <w:t>65,000</w:t>
            </w:r>
            <w:r w:rsidRPr="00E911F5">
              <w:rPr>
                <w:rFonts w:eastAsia="DengXian" w:cstheme="minorHAnsi" w:hint="eastAsia"/>
                <w:lang w:val="en-GB" w:eastAsia="zh-CN"/>
              </w:rPr>
              <w:t>瑞士法郎，未计税</w:t>
            </w:r>
          </w:p>
          <w:p w14:paraId="3279FEC7" w14:textId="77777777" w:rsidR="00CA1588" w:rsidRPr="000335D0" w:rsidRDefault="00CA1588" w:rsidP="007546B6">
            <w:pPr>
              <w:jc w:val="both"/>
              <w:rPr>
                <w:rFonts w:cstheme="minorHAnsi"/>
                <w:lang w:val="en-GB"/>
              </w:rPr>
            </w:pPr>
          </w:p>
        </w:tc>
      </w:tr>
    </w:tbl>
    <w:p w14:paraId="79606DAB" w14:textId="670834D9" w:rsidR="007546B6" w:rsidRPr="000335D0" w:rsidRDefault="00C138CC" w:rsidP="00C138CC">
      <w:pPr>
        <w:rPr>
          <w:rFonts w:eastAsia="新細明體"/>
          <w:lang w:val="en-GB" w:eastAsia="zh-CN"/>
        </w:rPr>
      </w:pPr>
      <w:r w:rsidRPr="00C138CC">
        <w:rPr>
          <w:rFonts w:eastAsia="DengXian"/>
          <w:lang w:val="en-GB" w:eastAsia="zh-CN"/>
        </w:rPr>
        <w:lastRenderedPageBreak/>
        <w:t>URWERK</w:t>
      </w:r>
      <w:r w:rsidRPr="00C138CC">
        <w:rPr>
          <w:rFonts w:eastAsia="DengXian" w:hint="eastAsia"/>
          <w:lang w:val="en-GB" w:eastAsia="zh-CN"/>
        </w:rPr>
        <w:t>简介</w:t>
      </w:r>
    </w:p>
    <w:p w14:paraId="456CED50" w14:textId="6503F022" w:rsidR="00493190" w:rsidRPr="000335D0" w:rsidRDefault="00C138CC" w:rsidP="00C138CC">
      <w:pPr>
        <w:rPr>
          <w:lang w:val="en-GB"/>
        </w:rPr>
      </w:pPr>
      <w:r w:rsidRPr="00C138CC">
        <w:rPr>
          <w:rFonts w:eastAsia="DengXian" w:hint="eastAsia"/>
          <w:lang w:val="en-GB" w:eastAsia="zh-CN"/>
        </w:rPr>
        <w:t>独立制表品牌</w:t>
      </w:r>
      <w:r w:rsidRPr="00C138CC">
        <w:rPr>
          <w:rFonts w:eastAsia="DengXian"/>
          <w:lang w:val="en-GB" w:eastAsia="zh-CN"/>
        </w:rPr>
        <w:t>URWERK</w:t>
      </w:r>
      <w:r w:rsidRPr="00C138CC">
        <w:rPr>
          <w:rFonts w:eastAsia="DengXian" w:hint="eastAsia"/>
          <w:lang w:val="en-GB" w:eastAsia="zh-CN"/>
        </w:rPr>
        <w:t>联合创办人兼首席制表师</w:t>
      </w:r>
      <w:r w:rsidRPr="00C138CC">
        <w:rPr>
          <w:rFonts w:eastAsia="DengXian"/>
          <w:lang w:val="en-GB" w:eastAsia="zh-CN"/>
        </w:rPr>
        <w:t>Felix Baumgartner</w:t>
      </w:r>
      <w:r w:rsidRPr="00C138CC">
        <w:rPr>
          <w:rFonts w:eastAsia="DengXian" w:hint="eastAsia"/>
          <w:lang w:val="en-GB" w:eastAsia="zh-CN"/>
        </w:rPr>
        <w:t>强调：「</w:t>
      </w:r>
      <w:r w:rsidRPr="00C138CC">
        <w:rPr>
          <w:rFonts w:eastAsia="DengXian"/>
          <w:lang w:val="en-GB" w:eastAsia="zh-CN"/>
        </w:rPr>
        <w:t>URWERK</w:t>
      </w:r>
      <w:r w:rsidRPr="00C138CC">
        <w:rPr>
          <w:rFonts w:eastAsia="DengXian" w:hint="eastAsia"/>
          <w:lang w:val="en-GB" w:eastAsia="zh-CN"/>
        </w:rPr>
        <w:t>的哲学并非为现有的机械时计功能研发新版本。</w:t>
      </w:r>
      <w:r w:rsidRPr="00C138CC">
        <w:rPr>
          <w:rFonts w:eastAsia="DengXian"/>
          <w:lang w:val="en-GB" w:eastAsia="zh-CN"/>
        </w:rPr>
        <w:t>URWERK</w:t>
      </w:r>
      <w:r w:rsidRPr="00C138CC">
        <w:rPr>
          <w:rFonts w:eastAsia="DengXian" w:hint="eastAsia"/>
          <w:lang w:val="en-GB" w:eastAsia="zh-CN"/>
        </w:rPr>
        <w:t>的时计独一无二，因为每款设计皆从原创角度构思，亦是其名贵珍罕之原因。我们的目标是超越传统制表框框。」联合创办人兼</w:t>
      </w:r>
      <w:r w:rsidRPr="00C138CC">
        <w:rPr>
          <w:rFonts w:eastAsia="DengXian" w:hint="eastAsia"/>
          <w:lang w:eastAsia="zh-CN"/>
        </w:rPr>
        <w:t>艺术</w:t>
      </w:r>
      <w:r w:rsidRPr="00C138CC">
        <w:rPr>
          <w:rFonts w:eastAsia="DengXian" w:hint="eastAsia"/>
          <w:lang w:val="en-GB" w:eastAsia="zh-CN"/>
        </w:rPr>
        <w:t>总监</w:t>
      </w:r>
      <w:r w:rsidRPr="00C138CC">
        <w:rPr>
          <w:rFonts w:eastAsia="DengXian"/>
          <w:lang w:val="en-GB" w:eastAsia="zh-CN"/>
        </w:rPr>
        <w:t>Martin Frei</w:t>
      </w:r>
      <w:r w:rsidRPr="00C138CC">
        <w:rPr>
          <w:rFonts w:eastAsia="DengXian" w:hint="eastAsia"/>
          <w:lang w:val="en-GB" w:eastAsia="zh-CN"/>
        </w:rPr>
        <w:t>负责每款时计的美学设计，他指出：「我成长于追求完全创作自由的环境，不受既有钟表制作观念所限，我的文化艺术背景成为我的设计灵感泉源。」</w:t>
      </w:r>
    </w:p>
    <w:p w14:paraId="703544A5" w14:textId="4A5DBC9C" w:rsidR="007546B6" w:rsidRPr="000335D0" w:rsidRDefault="00C138CC" w:rsidP="00C138CC">
      <w:pPr>
        <w:rPr>
          <w:lang w:val="en-GB"/>
        </w:rPr>
      </w:pPr>
      <w:r w:rsidRPr="00C138CC">
        <w:rPr>
          <w:rFonts w:eastAsia="DengXian"/>
          <w:lang w:val="en-GB" w:eastAsia="zh-CN"/>
        </w:rPr>
        <w:t>URWERK</w:t>
      </w:r>
      <w:r w:rsidRPr="00C138CC">
        <w:rPr>
          <w:rFonts w:eastAsia="DengXian" w:hint="eastAsia"/>
          <w:lang w:val="en-GB" w:eastAsia="zh-CN"/>
        </w:rPr>
        <w:t>成立于</w:t>
      </w:r>
      <w:r w:rsidRPr="00C138CC">
        <w:rPr>
          <w:rFonts w:eastAsia="DengXian"/>
          <w:lang w:val="en-GB" w:eastAsia="zh-CN"/>
        </w:rPr>
        <w:t>1997</w:t>
      </w:r>
      <w:r w:rsidRPr="00C138CC">
        <w:rPr>
          <w:rFonts w:eastAsia="DengXian" w:hint="eastAsia"/>
          <w:lang w:val="en-GB" w:eastAsia="zh-CN"/>
        </w:rPr>
        <w:t>年，</w:t>
      </w:r>
      <w:r w:rsidRPr="00C138CC">
        <w:rPr>
          <w:rFonts w:eastAsia="DengXian"/>
          <w:lang w:val="en-GB" w:eastAsia="zh-CN"/>
        </w:rPr>
        <w:t xml:space="preserve"> </w:t>
      </w:r>
      <w:r w:rsidRPr="00C138CC">
        <w:rPr>
          <w:rFonts w:eastAsia="DengXian" w:hint="eastAsia"/>
          <w:lang w:val="en-GB" w:eastAsia="zh-CN"/>
        </w:rPr>
        <w:t>一直位居独立制表工艺先锋之列。</w:t>
      </w:r>
      <w:r w:rsidRPr="00C138CC">
        <w:rPr>
          <w:rFonts w:eastAsia="DengXian"/>
          <w:lang w:val="en-GB" w:eastAsia="zh-CN"/>
        </w:rPr>
        <w:t>URWERK</w:t>
      </w:r>
      <w:r w:rsidRPr="00C138CC">
        <w:rPr>
          <w:rFonts w:eastAsia="DengXian" w:hint="eastAsia"/>
          <w:lang w:val="en-GB" w:eastAsia="zh-CN"/>
        </w:rPr>
        <w:t>以制表工艺坊定位，兼容传统技术与前卫设计风格，每年制作</w:t>
      </w:r>
      <w:r w:rsidRPr="00C138CC">
        <w:rPr>
          <w:rFonts w:eastAsia="DengXian"/>
          <w:lang w:val="en-GB" w:eastAsia="zh-CN"/>
        </w:rPr>
        <w:t>150</w:t>
      </w:r>
      <w:r w:rsidRPr="00C138CC">
        <w:rPr>
          <w:rFonts w:eastAsia="DengXian" w:hint="eastAsia"/>
          <w:lang w:val="en-GB" w:eastAsia="zh-CN"/>
        </w:rPr>
        <w:t>枚腕表左右。品牌制作的前卫复杂时计别具一格，而且在独立研发及设计、先进物料应用以及手工修饰方面都符合制表业界最严格标准。</w:t>
      </w:r>
    </w:p>
    <w:p w14:paraId="1FBC0635" w14:textId="12BE56B5" w:rsidR="007B5FF3" w:rsidRPr="000335D0" w:rsidRDefault="00C138CC" w:rsidP="00C138CC">
      <w:pPr>
        <w:rPr>
          <w:lang w:val="en-GB" w:eastAsia="zh-TW"/>
        </w:rPr>
      </w:pPr>
      <w:r w:rsidRPr="00C138CC">
        <w:rPr>
          <w:rFonts w:eastAsia="DengXian"/>
          <w:lang w:val="en-GB" w:eastAsia="zh-CN"/>
        </w:rPr>
        <w:t>URWERK</w:t>
      </w:r>
      <w:r w:rsidRPr="00C138CC">
        <w:rPr>
          <w:rFonts w:eastAsia="DengXian" w:hint="eastAsia"/>
          <w:lang w:val="en-GB" w:eastAsia="zh-CN"/>
        </w:rPr>
        <w:t>品牌名称的来源，可追溯至公元前</w:t>
      </w:r>
      <w:r w:rsidRPr="00C138CC">
        <w:rPr>
          <w:rFonts w:eastAsia="DengXian"/>
          <w:lang w:val="en-GB" w:eastAsia="zh-CN"/>
        </w:rPr>
        <w:t>6,000</w:t>
      </w:r>
      <w:r w:rsidRPr="00C138CC">
        <w:rPr>
          <w:rFonts w:eastAsia="DengXian" w:hint="eastAsia"/>
          <w:lang w:val="en-GB" w:eastAsia="zh-CN"/>
        </w:rPr>
        <w:t>年以及美索不达米亚平原迦勒底的吾珥（</w:t>
      </w:r>
      <w:r w:rsidRPr="00C138CC">
        <w:rPr>
          <w:rFonts w:eastAsia="DengXian"/>
          <w:lang w:val="en-GB" w:eastAsia="zh-CN"/>
        </w:rPr>
        <w:t>Ur</w:t>
      </w:r>
      <w:r w:rsidRPr="00C138CC">
        <w:rPr>
          <w:rFonts w:eastAsia="DengXian" w:hint="eastAsia"/>
          <w:lang w:val="en-GB" w:eastAsia="zh-CN"/>
        </w:rPr>
        <w:t>）古城，当时的苏美人已懂得从纪念碑的日照影子移动，研究出最早期的时间测量单位，这时间概念沿用至今。在德文中，</w:t>
      </w:r>
      <w:r w:rsidRPr="00C138CC">
        <w:rPr>
          <w:rFonts w:eastAsia="DengXian"/>
          <w:lang w:val="en-GB" w:eastAsia="zh-CN"/>
        </w:rPr>
        <w:t>Ur</w:t>
      </w:r>
      <w:r w:rsidRPr="00C138CC">
        <w:rPr>
          <w:rFonts w:eastAsia="DengXian" w:hint="eastAsia"/>
          <w:lang w:val="en-GB" w:eastAsia="zh-CN"/>
        </w:rPr>
        <w:t>意指</w:t>
      </w:r>
      <w:r w:rsidRPr="00C138CC">
        <w:rPr>
          <w:rFonts w:eastAsia="DengXian"/>
          <w:lang w:val="en-GB" w:eastAsia="zh-CN"/>
        </w:rPr>
        <w:t xml:space="preserve"> “</w:t>
      </w:r>
      <w:r w:rsidRPr="00C138CC">
        <w:rPr>
          <w:rFonts w:eastAsia="DengXian" w:hint="eastAsia"/>
          <w:lang w:val="en-GB" w:eastAsia="zh-CN"/>
        </w:rPr>
        <w:t>开始</w:t>
      </w:r>
      <w:r w:rsidRPr="00C138CC">
        <w:rPr>
          <w:rFonts w:eastAsia="DengXian"/>
          <w:lang w:val="en-GB" w:eastAsia="zh-CN"/>
        </w:rPr>
        <w:t>”</w:t>
      </w:r>
      <w:r w:rsidRPr="00C138CC">
        <w:rPr>
          <w:rFonts w:eastAsia="DengXian" w:hint="eastAsia"/>
          <w:lang w:val="en-GB" w:eastAsia="zh-CN"/>
        </w:rPr>
        <w:t>或</w:t>
      </w:r>
      <w:r w:rsidRPr="00C138CC">
        <w:rPr>
          <w:rFonts w:eastAsia="DengXian"/>
          <w:lang w:val="en-GB" w:eastAsia="zh-CN"/>
        </w:rPr>
        <w:t xml:space="preserve"> “</w:t>
      </w:r>
      <w:r w:rsidRPr="00C138CC">
        <w:rPr>
          <w:rFonts w:eastAsia="DengXian" w:hint="eastAsia"/>
          <w:lang w:val="en-GB" w:eastAsia="zh-CN"/>
        </w:rPr>
        <w:t>起源</w:t>
      </w:r>
      <w:r w:rsidRPr="00C138CC">
        <w:rPr>
          <w:rFonts w:eastAsia="DengXian"/>
          <w:lang w:val="en-GB" w:eastAsia="zh-CN"/>
        </w:rPr>
        <w:t>”</w:t>
      </w:r>
      <w:r w:rsidRPr="00C138CC">
        <w:rPr>
          <w:rFonts w:eastAsia="DengXian" w:hint="eastAsia"/>
          <w:lang w:val="en-GB" w:eastAsia="zh-CN"/>
        </w:rPr>
        <w:t>，</w:t>
      </w:r>
      <w:r w:rsidRPr="00C138CC">
        <w:rPr>
          <w:rFonts w:eastAsia="DengXian"/>
          <w:lang w:val="en-GB" w:eastAsia="zh-CN"/>
        </w:rPr>
        <w:t>Werk</w:t>
      </w:r>
      <w:r w:rsidRPr="00C138CC">
        <w:rPr>
          <w:rFonts w:eastAsia="DengXian" w:hint="eastAsia"/>
          <w:lang w:val="en-GB" w:eastAsia="zh-CN"/>
        </w:rPr>
        <w:t>则有创造、制作及创新之意，品牌以之向一代一代的前辈制表师致敬，皆因他们的努力奠定了当代高级钟表制作工艺的基础。</w:t>
      </w:r>
    </w:p>
    <w:sectPr w:rsidR="007B5FF3" w:rsidRPr="000335D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00E73" w14:textId="77777777" w:rsidR="008E5078" w:rsidRDefault="008E5078" w:rsidP="0061305C">
      <w:pPr>
        <w:spacing w:after="0" w:line="240" w:lineRule="auto"/>
      </w:pPr>
      <w:r>
        <w:separator/>
      </w:r>
    </w:p>
  </w:endnote>
  <w:endnote w:type="continuationSeparator" w:id="0">
    <w:p w14:paraId="595936E6" w14:textId="77777777" w:rsidR="008E5078" w:rsidRDefault="008E5078" w:rsidP="00613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7E823" w14:textId="77777777" w:rsidR="008E5078" w:rsidRDefault="008E5078" w:rsidP="0061305C">
      <w:pPr>
        <w:spacing w:after="0" w:line="240" w:lineRule="auto"/>
      </w:pPr>
      <w:r>
        <w:separator/>
      </w:r>
    </w:p>
  </w:footnote>
  <w:footnote w:type="continuationSeparator" w:id="0">
    <w:p w14:paraId="617E5064" w14:textId="77777777" w:rsidR="008E5078" w:rsidRDefault="008E5078" w:rsidP="00613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BAEE2" w14:textId="06D6100B" w:rsidR="003E0BC1" w:rsidRDefault="003E0BC1" w:rsidP="003E0BC1">
    <w:pPr>
      <w:pStyle w:val="af"/>
      <w:jc w:val="right"/>
    </w:pPr>
    <w:r>
      <w:rPr>
        <w:noProof/>
      </w:rPr>
      <w:drawing>
        <wp:inline distT="0" distB="0" distL="0" distR="0" wp14:anchorId="5D3227F9" wp14:editId="68345B37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87618D" w14:textId="77777777" w:rsidR="003E0BC1" w:rsidRDefault="003E0BC1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73"/>
    <w:rsid w:val="00020283"/>
    <w:rsid w:val="000335D0"/>
    <w:rsid w:val="00042A12"/>
    <w:rsid w:val="0004725C"/>
    <w:rsid w:val="00053112"/>
    <w:rsid w:val="000714A9"/>
    <w:rsid w:val="00081F10"/>
    <w:rsid w:val="0012178B"/>
    <w:rsid w:val="001302AD"/>
    <w:rsid w:val="0013256A"/>
    <w:rsid w:val="00144A20"/>
    <w:rsid w:val="00182652"/>
    <w:rsid w:val="00197B3C"/>
    <w:rsid w:val="001A3783"/>
    <w:rsid w:val="001B1652"/>
    <w:rsid w:val="001C6E16"/>
    <w:rsid w:val="001D3062"/>
    <w:rsid w:val="001E3801"/>
    <w:rsid w:val="001E5EA8"/>
    <w:rsid w:val="00201951"/>
    <w:rsid w:val="002176A1"/>
    <w:rsid w:val="00227A5E"/>
    <w:rsid w:val="00252450"/>
    <w:rsid w:val="00263C5E"/>
    <w:rsid w:val="0028055C"/>
    <w:rsid w:val="0028316A"/>
    <w:rsid w:val="00284AAC"/>
    <w:rsid w:val="002D1703"/>
    <w:rsid w:val="002E24C2"/>
    <w:rsid w:val="00302B97"/>
    <w:rsid w:val="003348DA"/>
    <w:rsid w:val="003511AA"/>
    <w:rsid w:val="003573DF"/>
    <w:rsid w:val="00360416"/>
    <w:rsid w:val="00381C7D"/>
    <w:rsid w:val="003879C2"/>
    <w:rsid w:val="003A2053"/>
    <w:rsid w:val="003B13CC"/>
    <w:rsid w:val="003C571D"/>
    <w:rsid w:val="003D52E9"/>
    <w:rsid w:val="003E0BC1"/>
    <w:rsid w:val="003F7A9F"/>
    <w:rsid w:val="00405CDA"/>
    <w:rsid w:val="00410291"/>
    <w:rsid w:val="004110E2"/>
    <w:rsid w:val="004247B9"/>
    <w:rsid w:val="00441FB8"/>
    <w:rsid w:val="004658A2"/>
    <w:rsid w:val="00475A17"/>
    <w:rsid w:val="00482FB1"/>
    <w:rsid w:val="004860DE"/>
    <w:rsid w:val="00493190"/>
    <w:rsid w:val="004A5ABA"/>
    <w:rsid w:val="004B328A"/>
    <w:rsid w:val="004D2A38"/>
    <w:rsid w:val="004D57FE"/>
    <w:rsid w:val="004E1F8A"/>
    <w:rsid w:val="004E286A"/>
    <w:rsid w:val="00504FD4"/>
    <w:rsid w:val="00530887"/>
    <w:rsid w:val="00543A47"/>
    <w:rsid w:val="00581E3A"/>
    <w:rsid w:val="005A164D"/>
    <w:rsid w:val="005D342F"/>
    <w:rsid w:val="005E0C68"/>
    <w:rsid w:val="005E393E"/>
    <w:rsid w:val="005F79CC"/>
    <w:rsid w:val="00606C28"/>
    <w:rsid w:val="0061305C"/>
    <w:rsid w:val="00623145"/>
    <w:rsid w:val="006409AF"/>
    <w:rsid w:val="00654E88"/>
    <w:rsid w:val="0067453B"/>
    <w:rsid w:val="00687A37"/>
    <w:rsid w:val="00691859"/>
    <w:rsid w:val="00696823"/>
    <w:rsid w:val="006D5BA1"/>
    <w:rsid w:val="006E481E"/>
    <w:rsid w:val="00705573"/>
    <w:rsid w:val="00705FB7"/>
    <w:rsid w:val="00707256"/>
    <w:rsid w:val="00743161"/>
    <w:rsid w:val="007546B6"/>
    <w:rsid w:val="00765928"/>
    <w:rsid w:val="00773812"/>
    <w:rsid w:val="007751BE"/>
    <w:rsid w:val="00780D96"/>
    <w:rsid w:val="0078256A"/>
    <w:rsid w:val="007933B1"/>
    <w:rsid w:val="007B5FF3"/>
    <w:rsid w:val="007D2093"/>
    <w:rsid w:val="007D3E26"/>
    <w:rsid w:val="007F0E75"/>
    <w:rsid w:val="007F21F9"/>
    <w:rsid w:val="007F2847"/>
    <w:rsid w:val="007F5429"/>
    <w:rsid w:val="007F664B"/>
    <w:rsid w:val="007F684B"/>
    <w:rsid w:val="00800F82"/>
    <w:rsid w:val="00802E49"/>
    <w:rsid w:val="00803E38"/>
    <w:rsid w:val="008050CD"/>
    <w:rsid w:val="00806400"/>
    <w:rsid w:val="00814C7B"/>
    <w:rsid w:val="008467A4"/>
    <w:rsid w:val="00871AF7"/>
    <w:rsid w:val="00877B6D"/>
    <w:rsid w:val="008824DC"/>
    <w:rsid w:val="00882C35"/>
    <w:rsid w:val="00885BFA"/>
    <w:rsid w:val="008A0BB9"/>
    <w:rsid w:val="008A1F79"/>
    <w:rsid w:val="008C1C51"/>
    <w:rsid w:val="008C7AEB"/>
    <w:rsid w:val="008E199B"/>
    <w:rsid w:val="008E4058"/>
    <w:rsid w:val="008E5078"/>
    <w:rsid w:val="008F02E8"/>
    <w:rsid w:val="00901EAF"/>
    <w:rsid w:val="0090608A"/>
    <w:rsid w:val="009268B7"/>
    <w:rsid w:val="00960EF5"/>
    <w:rsid w:val="009610FD"/>
    <w:rsid w:val="00963DBD"/>
    <w:rsid w:val="00965CE1"/>
    <w:rsid w:val="00983428"/>
    <w:rsid w:val="00985A0B"/>
    <w:rsid w:val="00993AB8"/>
    <w:rsid w:val="009B0D28"/>
    <w:rsid w:val="009B4589"/>
    <w:rsid w:val="009D3EF0"/>
    <w:rsid w:val="009E230B"/>
    <w:rsid w:val="009E414C"/>
    <w:rsid w:val="009F3438"/>
    <w:rsid w:val="00A12906"/>
    <w:rsid w:val="00A13996"/>
    <w:rsid w:val="00A2035C"/>
    <w:rsid w:val="00A264EF"/>
    <w:rsid w:val="00A27808"/>
    <w:rsid w:val="00A3672A"/>
    <w:rsid w:val="00A46154"/>
    <w:rsid w:val="00A543D7"/>
    <w:rsid w:val="00A861EE"/>
    <w:rsid w:val="00AA5D9A"/>
    <w:rsid w:val="00AB7F06"/>
    <w:rsid w:val="00AD2A3C"/>
    <w:rsid w:val="00AF4B2B"/>
    <w:rsid w:val="00AF5DBA"/>
    <w:rsid w:val="00B12D1D"/>
    <w:rsid w:val="00B27DFF"/>
    <w:rsid w:val="00B4244A"/>
    <w:rsid w:val="00B92DB2"/>
    <w:rsid w:val="00B95D8F"/>
    <w:rsid w:val="00B96B50"/>
    <w:rsid w:val="00BA0333"/>
    <w:rsid w:val="00BA05BD"/>
    <w:rsid w:val="00BC4D2A"/>
    <w:rsid w:val="00BD5F66"/>
    <w:rsid w:val="00BF2E4F"/>
    <w:rsid w:val="00BF342E"/>
    <w:rsid w:val="00C07E5F"/>
    <w:rsid w:val="00C138CC"/>
    <w:rsid w:val="00C2540A"/>
    <w:rsid w:val="00C32931"/>
    <w:rsid w:val="00C32EE0"/>
    <w:rsid w:val="00C330FA"/>
    <w:rsid w:val="00C44742"/>
    <w:rsid w:val="00C45FDF"/>
    <w:rsid w:val="00C63BFF"/>
    <w:rsid w:val="00C646E9"/>
    <w:rsid w:val="00C80A2F"/>
    <w:rsid w:val="00C8622D"/>
    <w:rsid w:val="00C929B8"/>
    <w:rsid w:val="00CA1588"/>
    <w:rsid w:val="00CA178D"/>
    <w:rsid w:val="00CA2A91"/>
    <w:rsid w:val="00CB5BF5"/>
    <w:rsid w:val="00CF117A"/>
    <w:rsid w:val="00CF76BE"/>
    <w:rsid w:val="00D02ADE"/>
    <w:rsid w:val="00D03908"/>
    <w:rsid w:val="00D50C1C"/>
    <w:rsid w:val="00D74C5B"/>
    <w:rsid w:val="00DA5E37"/>
    <w:rsid w:val="00DB1C5F"/>
    <w:rsid w:val="00DC1907"/>
    <w:rsid w:val="00E26D17"/>
    <w:rsid w:val="00E40237"/>
    <w:rsid w:val="00E862DC"/>
    <w:rsid w:val="00E911F5"/>
    <w:rsid w:val="00EA2E80"/>
    <w:rsid w:val="00EA7642"/>
    <w:rsid w:val="00EB171B"/>
    <w:rsid w:val="00EE08CA"/>
    <w:rsid w:val="00F00036"/>
    <w:rsid w:val="00F15B78"/>
    <w:rsid w:val="00F23996"/>
    <w:rsid w:val="00F25A71"/>
    <w:rsid w:val="00F338CE"/>
    <w:rsid w:val="00F339A5"/>
    <w:rsid w:val="00F50A73"/>
    <w:rsid w:val="00F60E3B"/>
    <w:rsid w:val="00F90481"/>
    <w:rsid w:val="00F91D07"/>
    <w:rsid w:val="00FA161B"/>
    <w:rsid w:val="00FA418A"/>
    <w:rsid w:val="00FA5F47"/>
    <w:rsid w:val="00FA713A"/>
    <w:rsid w:val="00FE0B13"/>
    <w:rsid w:val="00FE75B8"/>
    <w:rsid w:val="00FF2704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917F3"/>
  <w15:chartTrackingRefBased/>
  <w15:docId w15:val="{9D01CC7F-DF97-4A37-862F-3C15865B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E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5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0A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z-0">
    <w:name w:val="z-表單的頂端 字元"/>
    <w:basedOn w:val="a0"/>
    <w:link w:val="z-"/>
    <w:uiPriority w:val="99"/>
    <w:semiHidden/>
    <w:rsid w:val="00F50A73"/>
    <w:rPr>
      <w:rFonts w:ascii="Arial" w:eastAsia="Times New Roman" w:hAnsi="Arial" w:cs="Arial"/>
      <w:vanish/>
      <w:sz w:val="16"/>
      <w:szCs w:val="16"/>
      <w:lang w:eastAsia="fr-CH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0A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z-2">
    <w:name w:val="z-表單的底部 字元"/>
    <w:basedOn w:val="a0"/>
    <w:link w:val="z-1"/>
    <w:uiPriority w:val="99"/>
    <w:semiHidden/>
    <w:rsid w:val="00F50A73"/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hgkelc">
    <w:name w:val="hgkelc"/>
    <w:basedOn w:val="a0"/>
    <w:rsid w:val="00F15B78"/>
  </w:style>
  <w:style w:type="table" w:styleId="a3">
    <w:name w:val="Table Grid"/>
    <w:basedOn w:val="a1"/>
    <w:uiPriority w:val="39"/>
    <w:rsid w:val="00F3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1305C"/>
    <w:pPr>
      <w:spacing w:after="0" w:line="240" w:lineRule="auto"/>
    </w:pPr>
    <w:rPr>
      <w:sz w:val="20"/>
      <w:szCs w:val="20"/>
    </w:rPr>
  </w:style>
  <w:style w:type="character" w:customStyle="1" w:styleId="a5">
    <w:name w:val="註腳文字 字元"/>
    <w:basedOn w:val="a0"/>
    <w:link w:val="a4"/>
    <w:uiPriority w:val="99"/>
    <w:semiHidden/>
    <w:rsid w:val="0061305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1305C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61305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1305C"/>
    <w:pPr>
      <w:spacing w:line="240" w:lineRule="auto"/>
    </w:pPr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semiHidden/>
    <w:rsid w:val="0061305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1305C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61305C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606C28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606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06C28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3E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0">
    <w:name w:val="頁首 字元"/>
    <w:basedOn w:val="a0"/>
    <w:link w:val="af"/>
    <w:uiPriority w:val="99"/>
    <w:rsid w:val="003E0BC1"/>
  </w:style>
  <w:style w:type="paragraph" w:styleId="af1">
    <w:name w:val="footer"/>
    <w:basedOn w:val="a"/>
    <w:link w:val="af2"/>
    <w:uiPriority w:val="99"/>
    <w:unhideWhenUsed/>
    <w:rsid w:val="003E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2">
    <w:name w:val="頁尾 字元"/>
    <w:basedOn w:val="a0"/>
    <w:link w:val="af1"/>
    <w:uiPriority w:val="99"/>
    <w:rsid w:val="003E0BC1"/>
  </w:style>
  <w:style w:type="paragraph" w:customStyle="1" w:styleId="Default">
    <w:name w:val="Default"/>
    <w:basedOn w:val="a"/>
    <w:uiPriority w:val="99"/>
    <w:rsid w:val="007B5FF3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kern w:val="2"/>
      <w:sz w:val="24"/>
      <w:szCs w:val="20"/>
      <w:lang w:val="fr-FR" w:eastAsia="fr-CH"/>
    </w:rPr>
  </w:style>
  <w:style w:type="paragraph" w:styleId="af3">
    <w:name w:val="No Spacing"/>
    <w:uiPriority w:val="1"/>
    <w:qFormat/>
    <w:rsid w:val="00E911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7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9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3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330</Words>
  <Characters>1884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User</cp:lastModifiedBy>
  <cp:revision>6</cp:revision>
  <cp:lastPrinted>2024-01-18T13:02:00Z</cp:lastPrinted>
  <dcterms:created xsi:type="dcterms:W3CDTF">2024-01-23T05:38:00Z</dcterms:created>
  <dcterms:modified xsi:type="dcterms:W3CDTF">2024-01-23T05:44:00Z</dcterms:modified>
</cp:coreProperties>
</file>